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451D" w:rsidRPr="0068451D" w:rsidRDefault="0068451D" w:rsidP="00666A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МИНОБРНАУКИ РОССИИ</w:t>
      </w: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 xml:space="preserve">Федеральное государственное бюджетное образовательное учреждение </w:t>
      </w: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высшего образования</w:t>
      </w: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«Гжельский государственный университет»</w:t>
      </w: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Колледж ГГУ</w:t>
      </w: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РАБОЧАЯ ПРОГРАММА УЧЕБНОГО ПРЕДМЕТА</w:t>
      </w:r>
    </w:p>
    <w:p w:rsidR="0068451D" w:rsidRPr="0068451D" w:rsidRDefault="00AE1D4F" w:rsidP="0068451D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ar-SA"/>
        </w:rPr>
        <w:t>ОУД.05</w:t>
      </w:r>
      <w:r w:rsidR="001A4DC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ar-SA"/>
        </w:rPr>
        <w:t xml:space="preserve"> Химия</w:t>
      </w: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68451D" w:rsidRPr="0068451D" w:rsidRDefault="0068451D" w:rsidP="0068451D">
      <w:pPr>
        <w:tabs>
          <w:tab w:val="left" w:pos="2013"/>
          <w:tab w:val="center" w:pos="4639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>программы подготовки специалистов среднего звена</w:t>
      </w:r>
    </w:p>
    <w:p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 xml:space="preserve">по специальности </w:t>
      </w:r>
      <w:r w:rsidR="00AE1D4F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>54</w:t>
      </w:r>
      <w:r w:rsidRPr="0068451D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>.02.0</w:t>
      </w:r>
      <w:r w:rsidR="00121A41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>1</w:t>
      </w:r>
      <w:r w:rsidRPr="0068451D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 xml:space="preserve"> </w:t>
      </w:r>
      <w:r w:rsidR="00AE1D4F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>Дизайн</w:t>
      </w:r>
      <w:r w:rsidR="00121A41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 xml:space="preserve"> </w:t>
      </w: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пос. Электроизолятор, </w:t>
      </w:r>
    </w:p>
    <w:p w:rsid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sz w:val="28"/>
          <w:szCs w:val="28"/>
          <w:lang w:bidi="ar-SA"/>
        </w:rPr>
        <w:t>202</w:t>
      </w:r>
      <w:r w:rsidR="008E55C6">
        <w:rPr>
          <w:rFonts w:ascii="Times New Roman" w:eastAsia="Times New Roman" w:hAnsi="Times New Roman" w:cs="Times New Roman"/>
          <w:sz w:val="28"/>
          <w:szCs w:val="28"/>
          <w:lang w:bidi="ar-SA"/>
        </w:rPr>
        <w:t>4</w:t>
      </w:r>
      <w:r w:rsidRPr="0068451D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г.</w:t>
      </w: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68451D" w:rsidRPr="0068451D" w:rsidRDefault="0068451D" w:rsidP="0068451D">
      <w:pPr>
        <w:widowControl/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Calibri" w:hAnsi="Times New Roman" w:cs="Times New Roman"/>
          <w:lang w:bidi="ar-SA"/>
        </w:rPr>
      </w:pPr>
      <w:r w:rsidRPr="0068451D">
        <w:rPr>
          <w:rFonts w:ascii="Times New Roman" w:eastAsia="Times New Roman" w:hAnsi="Times New Roman" w:cs="Times New Roman"/>
          <w:bCs/>
          <w:color w:val="auto"/>
          <w:lang w:bidi="ar-SA"/>
        </w:rPr>
        <w:lastRenderedPageBreak/>
        <w:t>Разработана в соответствии с ФГОС СОО,</w:t>
      </w:r>
      <w:r w:rsidRPr="0068451D">
        <w:rPr>
          <w:rFonts w:ascii="Times New Roman" w:eastAsia="Times New Roman" w:hAnsi="Times New Roman" w:cs="Times New Roman"/>
          <w:lang w:bidi="ar-SA"/>
        </w:rPr>
        <w:t xml:space="preserve"> утвержденным приказом министерства образования и науки российской федерации от 17 мая 2012 г. № 413 </w:t>
      </w:r>
      <w:r w:rsidRPr="0068451D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>, рекомендаций по реализации среднего общего образования в пределах освоения образовательной программы среднего профессионального образования (</w:t>
      </w:r>
      <w:r w:rsidRPr="0068451D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утв. Министерством просвещения РФ 01 марта 2023 г.), ФГОС СПО специальности </w:t>
      </w:r>
      <w:r w:rsidR="00AE1D4F">
        <w:rPr>
          <w:rFonts w:ascii="Times New Roman" w:eastAsia="Times New Roman" w:hAnsi="Times New Roman" w:cs="Arial"/>
          <w:bCs/>
          <w:iCs/>
          <w:color w:val="auto"/>
          <w:lang w:bidi="ar-SA"/>
        </w:rPr>
        <w:t>54</w:t>
      </w:r>
      <w:r w:rsidR="00121A41" w:rsidRPr="001A4DC6">
        <w:rPr>
          <w:rFonts w:ascii="Times New Roman" w:eastAsia="Times New Roman" w:hAnsi="Times New Roman" w:cs="Arial"/>
          <w:bCs/>
          <w:iCs/>
          <w:color w:val="auto"/>
          <w:lang w:bidi="ar-SA"/>
        </w:rPr>
        <w:t>.02.01</w:t>
      </w:r>
      <w:r w:rsidR="00AE1D4F">
        <w:rPr>
          <w:rFonts w:ascii="Times New Roman" w:eastAsia="Times New Roman" w:hAnsi="Times New Roman" w:cs="Arial"/>
          <w:bCs/>
          <w:iCs/>
          <w:color w:val="auto"/>
          <w:lang w:bidi="ar-SA"/>
        </w:rPr>
        <w:t xml:space="preserve"> Дизайн</w:t>
      </w:r>
      <w:r w:rsidR="00121A41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и при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м</w:t>
      </w:r>
      <w:r w:rsidRPr="0068451D">
        <w:rPr>
          <w:rFonts w:ascii="Times New Roman" w:eastAsia="OAORW+F1" w:hAnsi="Times New Roman" w:cs="Times New Roman"/>
          <w:lang w:bidi="ar-SA"/>
        </w:rPr>
        <w:t>ерной програм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м</w:t>
      </w:r>
      <w:r w:rsidRPr="0068451D">
        <w:rPr>
          <w:rFonts w:ascii="Times New Roman" w:eastAsia="OAORW+F1" w:hAnsi="Times New Roman" w:cs="Times New Roman"/>
          <w:lang w:bidi="ar-SA"/>
        </w:rPr>
        <w:t>ы общеобразов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а</w:t>
      </w:r>
      <w:r w:rsidRPr="0068451D">
        <w:rPr>
          <w:rFonts w:ascii="Times New Roman" w:eastAsia="OAORW+F1" w:hAnsi="Times New Roman" w:cs="Times New Roman"/>
          <w:lang w:bidi="ar-SA"/>
        </w:rPr>
        <w:t>те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л</w:t>
      </w:r>
      <w:r w:rsidRPr="0068451D">
        <w:rPr>
          <w:rFonts w:ascii="Times New Roman" w:eastAsia="OAORW+F1" w:hAnsi="Times New Roman" w:cs="Times New Roman"/>
          <w:lang w:bidi="ar-SA"/>
        </w:rPr>
        <w:t>ь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н</w:t>
      </w:r>
      <w:r w:rsidRPr="0068451D">
        <w:rPr>
          <w:rFonts w:ascii="Times New Roman" w:eastAsia="OAORW+F1" w:hAnsi="Times New Roman" w:cs="Times New Roman"/>
          <w:lang w:bidi="ar-SA"/>
        </w:rPr>
        <w:t xml:space="preserve">ой 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д</w:t>
      </w:r>
      <w:r w:rsidRPr="0068451D">
        <w:rPr>
          <w:rFonts w:ascii="Times New Roman" w:eastAsia="OAORW+F1" w:hAnsi="Times New Roman" w:cs="Times New Roman"/>
          <w:lang w:bidi="ar-SA"/>
        </w:rPr>
        <w:t>исцип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л</w:t>
      </w:r>
      <w:r w:rsidRPr="0068451D">
        <w:rPr>
          <w:rFonts w:ascii="Times New Roman" w:eastAsia="OAORW+F1" w:hAnsi="Times New Roman" w:cs="Times New Roman"/>
          <w:lang w:bidi="ar-SA"/>
        </w:rPr>
        <w:t xml:space="preserve">ины   </w:t>
      </w:r>
      <w:r w:rsidRPr="0068451D">
        <w:rPr>
          <w:rFonts w:ascii="Times New Roman" w:eastAsia="OAORW+F1" w:hAnsi="Times New Roman" w:cs="Times New Roman"/>
          <w:spacing w:val="-40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для проф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ес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с</w:t>
      </w:r>
      <w:r w:rsidRPr="0068451D">
        <w:rPr>
          <w:rFonts w:ascii="Times New Roman" w:eastAsia="OAORW+F1" w:hAnsi="Times New Roman" w:cs="Times New Roman"/>
          <w:lang w:bidi="ar-SA"/>
        </w:rPr>
        <w:t>и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нальн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ы</w:t>
      </w:r>
      <w:r w:rsidRPr="0068451D">
        <w:rPr>
          <w:rFonts w:ascii="Times New Roman" w:eastAsia="OAORW+F1" w:hAnsi="Times New Roman" w:cs="Times New Roman"/>
          <w:lang w:bidi="ar-SA"/>
        </w:rPr>
        <w:t>х</w:t>
      </w:r>
      <w:r w:rsidRPr="0068451D">
        <w:rPr>
          <w:rFonts w:ascii="Times New Roman" w:eastAsia="OAORW+F1" w:hAnsi="Times New Roman" w:cs="Times New Roman"/>
          <w:spacing w:val="165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о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б</w:t>
      </w:r>
      <w:r w:rsidRPr="0068451D">
        <w:rPr>
          <w:rFonts w:ascii="Times New Roman" w:eastAsia="OAORW+F1" w:hAnsi="Times New Roman" w:cs="Times New Roman"/>
          <w:lang w:bidi="ar-SA"/>
        </w:rPr>
        <w:t>ра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з</w:t>
      </w:r>
      <w:r w:rsidRPr="0068451D">
        <w:rPr>
          <w:rFonts w:ascii="Times New Roman" w:eastAsia="OAORW+F1" w:hAnsi="Times New Roman" w:cs="Times New Roman"/>
          <w:lang w:bidi="ar-SA"/>
        </w:rPr>
        <w:t>овательн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ы</w:t>
      </w:r>
      <w:r w:rsidRPr="0068451D">
        <w:rPr>
          <w:rFonts w:ascii="Times New Roman" w:eastAsia="OAORW+F1" w:hAnsi="Times New Roman" w:cs="Times New Roman"/>
          <w:lang w:bidi="ar-SA"/>
        </w:rPr>
        <w:t>х</w:t>
      </w:r>
      <w:r w:rsidRPr="0068451D">
        <w:rPr>
          <w:rFonts w:ascii="Times New Roman" w:eastAsia="OAORW+F1" w:hAnsi="Times New Roman" w:cs="Times New Roman"/>
          <w:spacing w:val="166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орга</w:t>
      </w:r>
      <w:r w:rsidRPr="0068451D">
        <w:rPr>
          <w:rFonts w:ascii="Times New Roman" w:eastAsia="OAORW+F1" w:hAnsi="Times New Roman" w:cs="Times New Roman"/>
          <w:spacing w:val="-3"/>
          <w:lang w:bidi="ar-SA"/>
        </w:rPr>
        <w:t>н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и</w:t>
      </w:r>
      <w:r w:rsidRPr="0068451D">
        <w:rPr>
          <w:rFonts w:ascii="Times New Roman" w:eastAsia="OAORW+F1" w:hAnsi="Times New Roman" w:cs="Times New Roman"/>
          <w:lang w:bidi="ar-SA"/>
        </w:rPr>
        <w:t>з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а</w:t>
      </w:r>
      <w:r w:rsidRPr="0068451D">
        <w:rPr>
          <w:rFonts w:ascii="Times New Roman" w:eastAsia="OAORW+F1" w:hAnsi="Times New Roman" w:cs="Times New Roman"/>
          <w:lang w:bidi="ar-SA"/>
        </w:rPr>
        <w:t xml:space="preserve">ций,     </w:t>
      </w:r>
      <w:r w:rsidRPr="0068451D">
        <w:rPr>
          <w:rFonts w:ascii="Times New Roman" w:eastAsia="OAORW+F1" w:hAnsi="Times New Roman" w:cs="Times New Roman"/>
          <w:spacing w:val="-32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ре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к</w:t>
      </w:r>
      <w:r w:rsidRPr="0068451D">
        <w:rPr>
          <w:rFonts w:ascii="Times New Roman" w:eastAsia="OAORW+F1" w:hAnsi="Times New Roman" w:cs="Times New Roman"/>
          <w:lang w:bidi="ar-SA"/>
        </w:rPr>
        <w:t>омендованн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й</w:t>
      </w:r>
      <w:r w:rsidRPr="0068451D">
        <w:rPr>
          <w:rFonts w:ascii="Times New Roman" w:eastAsia="OAORW+F1" w:hAnsi="Times New Roman" w:cs="Times New Roman"/>
          <w:spacing w:val="163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Фе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д</w:t>
      </w:r>
      <w:r w:rsidRPr="0068451D">
        <w:rPr>
          <w:rFonts w:ascii="Times New Roman" w:eastAsia="OAORW+F1" w:hAnsi="Times New Roman" w:cs="Times New Roman"/>
          <w:lang w:bidi="ar-SA"/>
        </w:rPr>
        <w:t>е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р</w:t>
      </w:r>
      <w:r w:rsidRPr="0068451D">
        <w:rPr>
          <w:rFonts w:ascii="Times New Roman" w:eastAsia="OAORW+F1" w:hAnsi="Times New Roman" w:cs="Times New Roman"/>
          <w:lang w:bidi="ar-SA"/>
        </w:rPr>
        <w:t>альн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ы</w:t>
      </w:r>
      <w:r w:rsidRPr="0068451D">
        <w:rPr>
          <w:rFonts w:ascii="Times New Roman" w:eastAsia="OAORW+F1" w:hAnsi="Times New Roman" w:cs="Times New Roman"/>
          <w:lang w:bidi="ar-SA"/>
        </w:rPr>
        <w:t>м го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с</w:t>
      </w:r>
      <w:r w:rsidRPr="0068451D">
        <w:rPr>
          <w:rFonts w:ascii="Times New Roman" w:eastAsia="OAORW+F1" w:hAnsi="Times New Roman" w:cs="Times New Roman"/>
          <w:spacing w:val="-4"/>
          <w:lang w:bidi="ar-SA"/>
        </w:rPr>
        <w:t>у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д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а</w:t>
      </w:r>
      <w:r w:rsidRPr="0068451D">
        <w:rPr>
          <w:rFonts w:ascii="Times New Roman" w:eastAsia="OAORW+F1" w:hAnsi="Times New Roman" w:cs="Times New Roman"/>
          <w:lang w:bidi="ar-SA"/>
        </w:rPr>
        <w:t>рс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т</w:t>
      </w:r>
      <w:r w:rsidRPr="0068451D">
        <w:rPr>
          <w:rFonts w:ascii="Times New Roman" w:eastAsia="OAORW+F1" w:hAnsi="Times New Roman" w:cs="Times New Roman"/>
          <w:lang w:bidi="ar-SA"/>
        </w:rPr>
        <w:t>венн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ы</w:t>
      </w:r>
      <w:r w:rsidRPr="0068451D">
        <w:rPr>
          <w:rFonts w:ascii="Times New Roman" w:eastAsia="OAORW+F1" w:hAnsi="Times New Roman" w:cs="Times New Roman"/>
          <w:lang w:bidi="ar-SA"/>
        </w:rPr>
        <w:t xml:space="preserve">м 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б</w:t>
      </w:r>
      <w:r w:rsidRPr="0068451D">
        <w:rPr>
          <w:rFonts w:ascii="Times New Roman" w:eastAsia="OAORW+F1" w:hAnsi="Times New Roman" w:cs="Times New Roman"/>
          <w:lang w:bidi="ar-SA"/>
        </w:rPr>
        <w:t>ю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д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ж</w:t>
      </w:r>
      <w:r w:rsidRPr="0068451D">
        <w:rPr>
          <w:rFonts w:ascii="Times New Roman" w:eastAsia="OAORW+F1" w:hAnsi="Times New Roman" w:cs="Times New Roman"/>
          <w:spacing w:val="-3"/>
          <w:lang w:bidi="ar-SA"/>
        </w:rPr>
        <w:t>е</w:t>
      </w:r>
      <w:r w:rsidRPr="0068451D">
        <w:rPr>
          <w:rFonts w:ascii="Times New Roman" w:eastAsia="OAORW+F1" w:hAnsi="Times New Roman" w:cs="Times New Roman"/>
          <w:lang w:bidi="ar-SA"/>
        </w:rPr>
        <w:t>т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н</w:t>
      </w:r>
      <w:r w:rsidRPr="0068451D">
        <w:rPr>
          <w:rFonts w:ascii="Times New Roman" w:eastAsia="OAORW+F1" w:hAnsi="Times New Roman" w:cs="Times New Roman"/>
          <w:lang w:bidi="ar-SA"/>
        </w:rPr>
        <w:t>ым образ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в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а</w:t>
      </w:r>
      <w:r w:rsidRPr="0068451D">
        <w:rPr>
          <w:rFonts w:ascii="Times New Roman" w:eastAsia="OAORW+F1" w:hAnsi="Times New Roman" w:cs="Times New Roman"/>
          <w:lang w:bidi="ar-SA"/>
        </w:rPr>
        <w:t>т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е</w:t>
      </w:r>
      <w:r w:rsidRPr="0068451D">
        <w:rPr>
          <w:rFonts w:ascii="Times New Roman" w:eastAsia="OAORW+F1" w:hAnsi="Times New Roman" w:cs="Times New Roman"/>
          <w:lang w:bidi="ar-SA"/>
        </w:rPr>
        <w:t>льн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ы</w:t>
      </w:r>
      <w:r w:rsidRPr="0068451D">
        <w:rPr>
          <w:rFonts w:ascii="Times New Roman" w:eastAsia="OAORW+F1" w:hAnsi="Times New Roman" w:cs="Times New Roman"/>
          <w:lang w:bidi="ar-SA"/>
        </w:rPr>
        <w:t>м </w:t>
      </w:r>
      <w:r w:rsidRPr="0068451D">
        <w:rPr>
          <w:rFonts w:ascii="Times New Roman" w:eastAsia="OAORW+F1" w:hAnsi="Times New Roman" w:cs="Times New Roman"/>
          <w:spacing w:val="-5"/>
          <w:lang w:bidi="ar-SA"/>
        </w:rPr>
        <w:t>у</w:t>
      </w:r>
      <w:r w:rsidRPr="0068451D">
        <w:rPr>
          <w:rFonts w:ascii="Times New Roman" w:eastAsia="OAORW+F1" w:hAnsi="Times New Roman" w:cs="Times New Roman"/>
          <w:lang w:bidi="ar-SA"/>
        </w:rPr>
        <w:t>чреж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д</w:t>
      </w:r>
      <w:r w:rsidRPr="0068451D">
        <w:rPr>
          <w:rFonts w:ascii="Times New Roman" w:eastAsia="OAORW+F1" w:hAnsi="Times New Roman" w:cs="Times New Roman"/>
          <w:lang w:bidi="ar-SA"/>
        </w:rPr>
        <w:t>ением доп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лн</w:t>
      </w:r>
      <w:r w:rsidRPr="0068451D">
        <w:rPr>
          <w:rFonts w:ascii="Times New Roman" w:eastAsia="OAORW+F1" w:hAnsi="Times New Roman" w:cs="Times New Roman"/>
          <w:spacing w:val="4"/>
          <w:lang w:bidi="ar-SA"/>
        </w:rPr>
        <w:t>и</w:t>
      </w:r>
      <w:r w:rsidRPr="0068451D">
        <w:rPr>
          <w:rFonts w:ascii="Times New Roman" w:eastAsia="OAORW+F1" w:hAnsi="Times New Roman" w:cs="Times New Roman"/>
          <w:lang w:bidi="ar-SA"/>
        </w:rPr>
        <w:t>те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л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ь</w:t>
      </w:r>
      <w:r w:rsidRPr="0068451D">
        <w:rPr>
          <w:rFonts w:ascii="Times New Roman" w:eastAsia="OAORW+F1" w:hAnsi="Times New Roman" w:cs="Times New Roman"/>
          <w:lang w:bidi="ar-SA"/>
        </w:rPr>
        <w:t>н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го проф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ес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с</w:t>
      </w:r>
      <w:r w:rsidRPr="0068451D">
        <w:rPr>
          <w:rFonts w:ascii="Times New Roman" w:eastAsia="OAORW+F1" w:hAnsi="Times New Roman" w:cs="Times New Roman"/>
          <w:lang w:bidi="ar-SA"/>
        </w:rPr>
        <w:t>и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нальн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го</w:t>
      </w:r>
      <w:r w:rsidRPr="0068451D">
        <w:rPr>
          <w:rFonts w:ascii="Times New Roman" w:eastAsia="OAORW+F1" w:hAnsi="Times New Roman" w:cs="Times New Roman"/>
          <w:spacing w:val="84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о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б</w:t>
      </w:r>
      <w:r w:rsidRPr="0068451D">
        <w:rPr>
          <w:rFonts w:ascii="Times New Roman" w:eastAsia="OAORW+F1" w:hAnsi="Times New Roman" w:cs="Times New Roman"/>
          <w:lang w:bidi="ar-SA"/>
        </w:rPr>
        <w:t>ра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з</w:t>
      </w:r>
      <w:r w:rsidRPr="0068451D">
        <w:rPr>
          <w:rFonts w:ascii="Times New Roman" w:eastAsia="OAORW+F1" w:hAnsi="Times New Roman" w:cs="Times New Roman"/>
          <w:lang w:bidi="ar-SA"/>
        </w:rPr>
        <w:t>ования</w:t>
      </w:r>
      <w:r w:rsidRPr="0068451D">
        <w:rPr>
          <w:rFonts w:ascii="Times New Roman" w:eastAsia="OAORW+F1" w:hAnsi="Times New Roman" w:cs="Times New Roman"/>
          <w:spacing w:val="88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spacing w:val="-6"/>
          <w:lang w:bidi="ar-SA"/>
        </w:rPr>
        <w:t>«</w:t>
      </w:r>
      <w:r w:rsidRPr="0068451D">
        <w:rPr>
          <w:rFonts w:ascii="Times New Roman" w:eastAsia="OAORW+F1" w:hAnsi="Times New Roman" w:cs="Times New Roman"/>
          <w:lang w:bidi="ar-SA"/>
        </w:rPr>
        <w:t>И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н</w:t>
      </w:r>
      <w:r w:rsidRPr="0068451D">
        <w:rPr>
          <w:rFonts w:ascii="Times New Roman" w:eastAsia="OAORW+F1" w:hAnsi="Times New Roman" w:cs="Times New Roman"/>
          <w:lang w:bidi="ar-SA"/>
        </w:rPr>
        <w:t>с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т</w:t>
      </w:r>
      <w:r w:rsidRPr="0068451D">
        <w:rPr>
          <w:rFonts w:ascii="Times New Roman" w:eastAsia="OAORW+F1" w:hAnsi="Times New Roman" w:cs="Times New Roman"/>
          <w:lang w:bidi="ar-SA"/>
        </w:rPr>
        <w:t>и</w:t>
      </w:r>
      <w:r w:rsidRPr="0068451D">
        <w:rPr>
          <w:rFonts w:ascii="Times New Roman" w:eastAsia="OAORW+F1" w:hAnsi="Times New Roman" w:cs="Times New Roman"/>
          <w:spacing w:val="5"/>
          <w:lang w:bidi="ar-SA"/>
        </w:rPr>
        <w:t>т</w:t>
      </w:r>
      <w:r w:rsidRPr="0068451D">
        <w:rPr>
          <w:rFonts w:ascii="Times New Roman" w:eastAsia="OAORW+F1" w:hAnsi="Times New Roman" w:cs="Times New Roman"/>
          <w:spacing w:val="-6"/>
          <w:lang w:bidi="ar-SA"/>
        </w:rPr>
        <w:t>у</w:t>
      </w:r>
      <w:r w:rsidRPr="0068451D">
        <w:rPr>
          <w:rFonts w:ascii="Times New Roman" w:eastAsia="OAORW+F1" w:hAnsi="Times New Roman" w:cs="Times New Roman"/>
          <w:lang w:bidi="ar-SA"/>
        </w:rPr>
        <w:t>т</w:t>
      </w:r>
      <w:r w:rsidRPr="0068451D">
        <w:rPr>
          <w:rFonts w:ascii="Times New Roman" w:eastAsia="OAORW+F1" w:hAnsi="Times New Roman" w:cs="Times New Roman"/>
          <w:spacing w:val="85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развит</w:t>
      </w:r>
      <w:r w:rsidRPr="0068451D">
        <w:rPr>
          <w:rFonts w:ascii="Times New Roman" w:eastAsia="OAORW+F1" w:hAnsi="Times New Roman" w:cs="Times New Roman"/>
          <w:spacing w:val="4"/>
          <w:lang w:bidi="ar-SA"/>
        </w:rPr>
        <w:t>и</w:t>
      </w:r>
      <w:r w:rsidRPr="0068451D">
        <w:rPr>
          <w:rFonts w:ascii="Times New Roman" w:eastAsia="OAORW+F1" w:hAnsi="Times New Roman" w:cs="Times New Roman"/>
          <w:lang w:bidi="ar-SA"/>
        </w:rPr>
        <w:t>я</w:t>
      </w:r>
      <w:r w:rsidRPr="0068451D">
        <w:rPr>
          <w:rFonts w:ascii="Times New Roman" w:eastAsia="OAORW+F1" w:hAnsi="Times New Roman" w:cs="Times New Roman"/>
          <w:spacing w:val="82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профе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с</w:t>
      </w:r>
      <w:r w:rsidRPr="0068451D">
        <w:rPr>
          <w:rFonts w:ascii="Times New Roman" w:eastAsia="OAORW+F1" w:hAnsi="Times New Roman" w:cs="Times New Roman"/>
          <w:lang w:bidi="ar-SA"/>
        </w:rPr>
        <w:t>сиональн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го</w:t>
      </w:r>
      <w:r w:rsidRPr="0068451D">
        <w:rPr>
          <w:rFonts w:ascii="Times New Roman" w:eastAsia="OAORW+F1" w:hAnsi="Times New Roman" w:cs="Times New Roman"/>
          <w:spacing w:val="84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образова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н</w:t>
      </w:r>
      <w:r w:rsidRPr="0068451D">
        <w:rPr>
          <w:rFonts w:ascii="Times New Roman" w:eastAsia="OAORW+F1" w:hAnsi="Times New Roman" w:cs="Times New Roman"/>
          <w:lang w:bidi="ar-SA"/>
        </w:rPr>
        <w:t>и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я</w:t>
      </w:r>
      <w:r w:rsidRPr="0068451D">
        <w:rPr>
          <w:rFonts w:ascii="Times New Roman" w:eastAsia="OAORW+F1" w:hAnsi="Times New Roman" w:cs="Times New Roman"/>
          <w:lang w:bidi="ar-SA"/>
        </w:rPr>
        <w:t>» (П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р</w:t>
      </w:r>
      <w:r w:rsidRPr="0068451D">
        <w:rPr>
          <w:rFonts w:ascii="Times New Roman" w:eastAsia="OAORW+F1" w:hAnsi="Times New Roman" w:cs="Times New Roman"/>
          <w:lang w:bidi="ar-SA"/>
        </w:rPr>
        <w:t>от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кол № 14 от 30 ноября 2022 г.)</w:t>
      </w:r>
    </w:p>
    <w:p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pacing w:val="-5"/>
          <w:lang w:bidi="ar-SA"/>
        </w:rPr>
      </w:pPr>
    </w:p>
    <w:p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lang w:bidi="ar-SA"/>
        </w:rPr>
      </w:pPr>
    </w:p>
    <w:p w:rsidR="009C40BA" w:rsidRDefault="009C40BA" w:rsidP="009C40BA">
      <w:pPr>
        <w:shd w:val="clear" w:color="auto" w:fill="FFFFFF"/>
        <w:suppressAutoHyphens/>
        <w:ind w:firstLine="709"/>
        <w:jc w:val="both"/>
        <w:rPr>
          <w:rFonts w:ascii="Times New Roman" w:hAnsi="Times New Roman" w:cs="Times New Roman"/>
          <w:sz w:val="28"/>
          <w:highlight w:val="white"/>
        </w:rPr>
      </w:pPr>
      <w:r w:rsidRPr="009C40BA">
        <w:rPr>
          <w:rFonts w:ascii="Times New Roman" w:hAnsi="Times New Roman" w:cs="Times New Roman"/>
          <w:sz w:val="28"/>
          <w:highlight w:val="white"/>
        </w:rPr>
        <w:t xml:space="preserve">Рассмотрено на заседании цикловой комиссии </w:t>
      </w:r>
    </w:p>
    <w:p w:rsidR="009C40BA" w:rsidRDefault="009C40BA" w:rsidP="009C40BA">
      <w:pPr>
        <w:shd w:val="clear" w:color="auto" w:fill="FFFFFF"/>
        <w:suppressAutoHyphens/>
        <w:ind w:firstLine="709"/>
        <w:jc w:val="both"/>
        <w:rPr>
          <w:rFonts w:ascii="Times New Roman" w:hAnsi="Times New Roman" w:cs="Times New Roman"/>
          <w:sz w:val="28"/>
          <w:highlight w:val="white"/>
        </w:rPr>
      </w:pPr>
      <w:r w:rsidRPr="009C40BA">
        <w:rPr>
          <w:rFonts w:ascii="Times New Roman" w:hAnsi="Times New Roman" w:cs="Times New Roman"/>
          <w:sz w:val="28"/>
          <w:highlight w:val="white"/>
        </w:rPr>
        <w:t xml:space="preserve">«Общеобразовательного, математического и </w:t>
      </w:r>
    </w:p>
    <w:p w:rsidR="009C40BA" w:rsidRPr="009C40BA" w:rsidRDefault="009C40BA" w:rsidP="009C40BA">
      <w:pPr>
        <w:shd w:val="clear" w:color="auto" w:fill="FFFFFF"/>
        <w:suppressAutoHyphens/>
        <w:ind w:firstLine="709"/>
        <w:jc w:val="both"/>
        <w:rPr>
          <w:rFonts w:ascii="Times New Roman" w:hAnsi="Times New Roman" w:cs="Times New Roman"/>
          <w:sz w:val="28"/>
          <w:highlight w:val="white"/>
        </w:rPr>
      </w:pPr>
      <w:bookmarkStart w:id="0" w:name="_GoBack"/>
      <w:bookmarkEnd w:id="0"/>
      <w:r w:rsidRPr="009C40BA">
        <w:rPr>
          <w:rFonts w:ascii="Times New Roman" w:hAnsi="Times New Roman" w:cs="Times New Roman"/>
          <w:sz w:val="28"/>
          <w:highlight w:val="white"/>
        </w:rPr>
        <w:t>общего естественно-научного циклов</w:t>
      </w:r>
      <w:r w:rsidRPr="009C40BA">
        <w:rPr>
          <w:rFonts w:ascii="Times New Roman" w:hAnsi="Times New Roman" w:cs="Times New Roman"/>
          <w:i/>
          <w:sz w:val="28"/>
          <w:highlight w:val="white"/>
        </w:rPr>
        <w:t>»</w:t>
      </w:r>
      <w:r w:rsidRPr="009C40BA">
        <w:rPr>
          <w:rFonts w:ascii="Times New Roman" w:hAnsi="Times New Roman" w:cs="Times New Roman"/>
          <w:sz w:val="28"/>
          <w:highlight w:val="white"/>
        </w:rPr>
        <w:t>.</w:t>
      </w:r>
    </w:p>
    <w:p w:rsidR="009C40BA" w:rsidRPr="009C40BA" w:rsidRDefault="009C40BA" w:rsidP="009C40BA">
      <w:pPr>
        <w:shd w:val="clear" w:color="auto" w:fill="FFFFFF"/>
        <w:suppressAutoHyphens/>
        <w:ind w:firstLine="709"/>
        <w:jc w:val="both"/>
        <w:rPr>
          <w:rFonts w:ascii="Times New Roman" w:hAnsi="Times New Roman" w:cs="Times New Roman"/>
          <w:sz w:val="28"/>
          <w:highlight w:val="white"/>
        </w:rPr>
      </w:pPr>
    </w:p>
    <w:p w:rsidR="009C40BA" w:rsidRPr="009C40BA" w:rsidRDefault="009C40BA" w:rsidP="009C40BA">
      <w:pPr>
        <w:shd w:val="clear" w:color="auto" w:fill="FFFFFF"/>
        <w:suppressAutoHyphens/>
        <w:ind w:firstLine="709"/>
        <w:jc w:val="both"/>
        <w:rPr>
          <w:rFonts w:ascii="Times New Roman" w:hAnsi="Times New Roman" w:cs="Times New Roman"/>
          <w:sz w:val="28"/>
          <w:highlight w:val="white"/>
        </w:rPr>
      </w:pPr>
      <w:r w:rsidRPr="009C40BA">
        <w:rPr>
          <w:rFonts w:ascii="Times New Roman" w:hAnsi="Times New Roman" w:cs="Times New Roman"/>
          <w:sz w:val="28"/>
          <w:highlight w:val="white"/>
        </w:rPr>
        <w:t>Протокол №10 от  «25» мая 2024 г.</w:t>
      </w:r>
    </w:p>
    <w:p w:rsidR="009C40BA" w:rsidRPr="009C40BA" w:rsidRDefault="009C40BA" w:rsidP="009C40BA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9C40BA">
        <w:rPr>
          <w:rFonts w:ascii="Times New Roman" w:hAnsi="Times New Roman" w:cs="Times New Roman"/>
          <w:sz w:val="28"/>
          <w:highlight w:val="white"/>
        </w:rPr>
        <w:t>Председатель ЦК</w:t>
      </w:r>
      <w:r w:rsidRPr="009C40BA">
        <w:rPr>
          <w:rFonts w:ascii="Times New Roman" w:hAnsi="Times New Roman" w:cs="Times New Roman"/>
          <w:sz w:val="28"/>
        </w:rPr>
        <w:t xml:space="preserve"> </w:t>
      </w:r>
      <w:r w:rsidRPr="009C40BA">
        <w:rPr>
          <w:rFonts w:ascii="Times New Roman" w:hAnsi="Times New Roman" w:cs="Times New Roman"/>
          <w:i/>
          <w:sz w:val="28"/>
        </w:rPr>
        <w:t xml:space="preserve"> Воронцова Е.Ю   </w:t>
      </w:r>
    </w:p>
    <w:p w:rsidR="008E55C6" w:rsidRDefault="008E55C6">
      <w:pPr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  <w:br w:type="page"/>
      </w:r>
    </w:p>
    <w:p w:rsidR="0003531F" w:rsidRDefault="00EB3CB6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37AB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tbl>
      <w:tblPr>
        <w:tblStyle w:val="ac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654"/>
        <w:gridCol w:w="1134"/>
      </w:tblGrid>
      <w:tr w:rsidR="003542DF" w:rsidTr="008E55C6">
        <w:trPr>
          <w:trHeight w:hRule="exact" w:val="635"/>
        </w:trPr>
        <w:tc>
          <w:tcPr>
            <w:tcW w:w="846" w:type="dxa"/>
            <w:vAlign w:val="center"/>
          </w:tcPr>
          <w:p w:rsidR="003542DF" w:rsidRPr="003542DF" w:rsidRDefault="003542DF" w:rsidP="008E55C6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42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7654" w:type="dxa"/>
            <w:vAlign w:val="center"/>
          </w:tcPr>
          <w:p w:rsidR="003542DF" w:rsidRPr="003542DF" w:rsidRDefault="003542DF" w:rsidP="003542DF">
            <w:pPr>
              <w:pStyle w:val="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2DF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1134" w:type="dxa"/>
            <w:vAlign w:val="center"/>
          </w:tcPr>
          <w:p w:rsidR="003542DF" w:rsidRPr="003542DF" w:rsidRDefault="003542DF" w:rsidP="005A32C7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42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Стр.</w:t>
            </w:r>
          </w:p>
        </w:tc>
      </w:tr>
      <w:tr w:rsidR="006B37AB" w:rsidTr="008E55C6">
        <w:trPr>
          <w:trHeight w:hRule="exact" w:val="1001"/>
        </w:trPr>
        <w:tc>
          <w:tcPr>
            <w:tcW w:w="846" w:type="dxa"/>
            <w:vAlign w:val="center"/>
          </w:tcPr>
          <w:p w:rsidR="006B37AB" w:rsidRPr="006B37AB" w:rsidRDefault="006B37AB" w:rsidP="008E55C6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6B37AB" w:rsidRPr="00F0080D" w:rsidRDefault="0014552A" w:rsidP="003542DF">
            <w:pPr>
              <w:pStyle w:val="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bookmark1" w:tooltip="Current Document">
              <w:r w:rsidR="00F0080D" w:rsidRPr="006B37AB">
                <w:rPr>
                  <w:rFonts w:ascii="Times New Roman" w:hAnsi="Times New Roman" w:cs="Times New Roman"/>
                  <w:sz w:val="28"/>
                  <w:szCs w:val="28"/>
                </w:rPr>
                <w:t xml:space="preserve">Общая характеристика </w:t>
              </w:r>
              <w:r w:rsidR="00F0080D">
                <w:rPr>
                  <w:rFonts w:ascii="Times New Roman" w:hAnsi="Times New Roman" w:cs="Times New Roman"/>
                  <w:sz w:val="28"/>
                  <w:szCs w:val="28"/>
                </w:rPr>
                <w:t xml:space="preserve">рабочей программы </w:t>
              </w:r>
              <w:r w:rsidR="00F0080D" w:rsidRPr="006B37AB">
                <w:rPr>
                  <w:rFonts w:ascii="Times New Roman" w:hAnsi="Times New Roman" w:cs="Times New Roman"/>
                  <w:sz w:val="28"/>
                  <w:szCs w:val="28"/>
                </w:rPr>
                <w:t>общеобразовательной</w:t>
              </w:r>
            </w:hyperlink>
            <w:r w:rsidR="00F0080D">
              <w:rPr>
                <w:rFonts w:ascii="Times New Roman" w:hAnsi="Times New Roman" w:cs="Times New Roman"/>
                <w:sz w:val="28"/>
                <w:szCs w:val="28"/>
              </w:rPr>
              <w:t xml:space="preserve"> дисциплины </w:t>
            </w:r>
          </w:p>
        </w:tc>
        <w:tc>
          <w:tcPr>
            <w:tcW w:w="1134" w:type="dxa"/>
            <w:vAlign w:val="center"/>
          </w:tcPr>
          <w:p w:rsidR="006B37AB" w:rsidRPr="00EF5CFF" w:rsidRDefault="00176C22" w:rsidP="005A32C7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6B37AB" w:rsidTr="008E55C6">
        <w:trPr>
          <w:trHeight w:hRule="exact" w:val="851"/>
        </w:trPr>
        <w:tc>
          <w:tcPr>
            <w:tcW w:w="846" w:type="dxa"/>
            <w:vAlign w:val="center"/>
          </w:tcPr>
          <w:p w:rsidR="006B37AB" w:rsidRPr="006B37AB" w:rsidRDefault="006B37AB" w:rsidP="008E55C6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6B37AB" w:rsidRDefault="00F0080D" w:rsidP="005A32C7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37AB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общеобразовательной дисциплины</w:t>
            </w:r>
          </w:p>
        </w:tc>
        <w:tc>
          <w:tcPr>
            <w:tcW w:w="1134" w:type="dxa"/>
            <w:vAlign w:val="center"/>
          </w:tcPr>
          <w:p w:rsidR="006B37AB" w:rsidRPr="00EF5CFF" w:rsidRDefault="00176C22" w:rsidP="005A32C7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6B37AB" w:rsidTr="008E55C6">
        <w:trPr>
          <w:trHeight w:hRule="exact" w:val="851"/>
        </w:trPr>
        <w:tc>
          <w:tcPr>
            <w:tcW w:w="846" w:type="dxa"/>
            <w:vAlign w:val="center"/>
          </w:tcPr>
          <w:p w:rsidR="006B37AB" w:rsidRPr="006B37AB" w:rsidRDefault="006B37AB" w:rsidP="008E55C6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6B37AB" w:rsidRDefault="00F0080D" w:rsidP="005A32C7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37AB">
              <w:rPr>
                <w:rFonts w:ascii="Times New Roman" w:hAnsi="Times New Roman" w:cs="Times New Roman"/>
                <w:sz w:val="28"/>
                <w:szCs w:val="28"/>
              </w:rPr>
              <w:t>Условия реализации программы общеобразовательной дисциплины</w:t>
            </w:r>
          </w:p>
        </w:tc>
        <w:tc>
          <w:tcPr>
            <w:tcW w:w="1134" w:type="dxa"/>
            <w:vAlign w:val="center"/>
          </w:tcPr>
          <w:p w:rsidR="006B37AB" w:rsidRPr="00EF5CFF" w:rsidRDefault="00FE3DBE" w:rsidP="005A32C7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</w:tr>
      <w:tr w:rsidR="006B37AB" w:rsidTr="008E55C6">
        <w:trPr>
          <w:trHeight w:hRule="exact" w:val="851"/>
        </w:trPr>
        <w:tc>
          <w:tcPr>
            <w:tcW w:w="846" w:type="dxa"/>
            <w:vAlign w:val="center"/>
          </w:tcPr>
          <w:p w:rsidR="006B37AB" w:rsidRPr="006B37AB" w:rsidRDefault="006B37AB" w:rsidP="008E55C6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6B37AB" w:rsidRPr="00F0080D" w:rsidRDefault="00F0080D" w:rsidP="005A32C7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080D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общеобразовательной дисциплины</w:t>
            </w:r>
          </w:p>
        </w:tc>
        <w:tc>
          <w:tcPr>
            <w:tcW w:w="1134" w:type="dxa"/>
            <w:vAlign w:val="center"/>
          </w:tcPr>
          <w:p w:rsidR="006B37AB" w:rsidRPr="00EF5CFF" w:rsidRDefault="00FE3DBE" w:rsidP="005A32C7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</w:p>
        </w:tc>
      </w:tr>
    </w:tbl>
    <w:p w:rsidR="008E55C6" w:rsidRDefault="008E55C6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55C6" w:rsidRDefault="008E55C6">
      <w:pPr>
        <w:rPr>
          <w:rFonts w:ascii="Times New Roman" w:eastAsia="Tahoma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1A5AA3" w:rsidRPr="003542DF" w:rsidRDefault="001A5AA3" w:rsidP="001A5AA3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1. </w:t>
      </w:r>
      <w:hyperlink w:anchor="bookmark1" w:tooltip="Current Document">
        <w:r w:rsidRPr="001A5AA3">
          <w:rPr>
            <w:rFonts w:ascii="Times New Roman" w:hAnsi="Times New Roman" w:cs="Times New Roman"/>
            <w:b/>
            <w:sz w:val="28"/>
            <w:szCs w:val="28"/>
          </w:rPr>
          <w:t>Общая характеристика рабочей программы</w:t>
        </w:r>
        <w:r>
          <w:rPr>
            <w:rFonts w:ascii="Times New Roman" w:hAnsi="Times New Roman" w:cs="Times New Roman"/>
            <w:b/>
            <w:sz w:val="28"/>
            <w:szCs w:val="28"/>
          </w:rPr>
          <w:t xml:space="preserve">                         </w:t>
        </w:r>
        <w:r w:rsidRPr="001A5AA3">
          <w:rPr>
            <w:rFonts w:ascii="Times New Roman" w:hAnsi="Times New Roman" w:cs="Times New Roman"/>
            <w:b/>
            <w:sz w:val="28"/>
            <w:szCs w:val="28"/>
          </w:rPr>
          <w:t>общеобразовательной</w:t>
        </w:r>
      </w:hyperlink>
      <w:r w:rsidRPr="001A5AA3">
        <w:rPr>
          <w:rFonts w:ascii="Times New Roman" w:hAnsi="Times New Roman" w:cs="Times New Roman"/>
          <w:b/>
          <w:sz w:val="28"/>
          <w:szCs w:val="28"/>
        </w:rPr>
        <w:t xml:space="preserve"> дисциплины </w:t>
      </w:r>
      <w:r w:rsidR="00AE1D4F">
        <w:rPr>
          <w:rFonts w:ascii="Times New Roman" w:hAnsi="Times New Roman" w:cs="Times New Roman"/>
          <w:b/>
          <w:color w:val="auto"/>
          <w:sz w:val="28"/>
          <w:szCs w:val="28"/>
        </w:rPr>
        <w:t>ОУД</w:t>
      </w:r>
      <w:r w:rsidR="006F6D64" w:rsidRPr="001A4DC6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r w:rsidR="00AE1D4F">
        <w:rPr>
          <w:rFonts w:ascii="Times New Roman" w:hAnsi="Times New Roman" w:cs="Times New Roman"/>
          <w:b/>
          <w:color w:val="auto"/>
          <w:sz w:val="28"/>
          <w:szCs w:val="28"/>
        </w:rPr>
        <w:t>05</w:t>
      </w:r>
      <w:r w:rsidR="000935F5" w:rsidRPr="001A4D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Химия</w:t>
      </w:r>
    </w:p>
    <w:p w:rsidR="001A5AA3" w:rsidRPr="001A5AA3" w:rsidRDefault="001A5AA3" w:rsidP="001A5AA3">
      <w:pPr>
        <w:tabs>
          <w:tab w:val="left" w:pos="1323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1A5AA3" w:rsidRPr="00C1635E" w:rsidRDefault="001A5AA3" w:rsidP="005B048E">
      <w:pPr>
        <w:numPr>
          <w:ilvl w:val="1"/>
          <w:numId w:val="1"/>
        </w:numPr>
        <w:tabs>
          <w:tab w:val="left" w:pos="1323"/>
        </w:tabs>
        <w:ind w:firstLine="680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C1635E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Место дисциплины в структуре основной профессиональной образовательной программы</w:t>
      </w:r>
    </w:p>
    <w:p w:rsidR="001A5AA3" w:rsidRPr="00121A41" w:rsidRDefault="001A5AA3" w:rsidP="004C33E7">
      <w:pPr>
        <w:tabs>
          <w:tab w:val="left" w:pos="3802"/>
          <w:tab w:val="left" w:pos="6206"/>
          <w:tab w:val="left" w:pos="9077"/>
        </w:tabs>
        <w:ind w:firstLine="680"/>
        <w:jc w:val="both"/>
        <w:rPr>
          <w:rFonts w:ascii="Times New Roman" w:eastAsia="Tahoma" w:hAnsi="Times New Roman" w:cs="Times New Roman"/>
          <w:color w:val="FF0000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Общеобразовательная дисциплина </w:t>
      </w:r>
      <w:r w:rsidR="00AE1D4F">
        <w:rPr>
          <w:rFonts w:ascii="Times New Roman" w:eastAsia="Tahoma" w:hAnsi="Times New Roman" w:cs="Times New Roman"/>
          <w:color w:val="auto"/>
          <w:sz w:val="28"/>
          <w:szCs w:val="28"/>
        </w:rPr>
        <w:t>ОУД</w:t>
      </w:r>
      <w:r w:rsidR="006F6D64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>.</w:t>
      </w:r>
      <w:r w:rsidR="00AE1D4F">
        <w:rPr>
          <w:rFonts w:ascii="Times New Roman" w:eastAsia="Tahoma" w:hAnsi="Times New Roman" w:cs="Times New Roman"/>
          <w:color w:val="auto"/>
          <w:sz w:val="28"/>
          <w:szCs w:val="28"/>
        </w:rPr>
        <w:t>05</w:t>
      </w:r>
      <w:r w:rsidR="000C1C24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 </w:t>
      </w:r>
      <w:r w:rsidR="00FD1101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>Химия</w:t>
      </w:r>
      <w:r w:rsidRPr="001A4DC6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 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является обязательной частью общеобразовательной подготовки образовательной программы в соответствии с ФГОС СПО по специальности </w:t>
      </w:r>
      <w:r w:rsidR="00AE1D4F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>54</w:t>
      </w:r>
      <w:r w:rsidR="00121A41" w:rsidRPr="001A4DC6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>.02.01</w:t>
      </w:r>
      <w:r w:rsidR="00AE1D4F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>Дизайн</w:t>
      </w:r>
      <w:r w:rsidR="0082276A" w:rsidRPr="001A4DC6">
        <w:rPr>
          <w:rFonts w:ascii="Times New Roman" w:eastAsia="Tahoma" w:hAnsi="Times New Roman" w:cs="Times New Roman"/>
          <w:color w:val="FF0000"/>
          <w:sz w:val="28"/>
          <w:szCs w:val="28"/>
        </w:rPr>
        <w:t>.</w:t>
      </w:r>
    </w:p>
    <w:p w:rsidR="001A5AA3" w:rsidRPr="001A5AA3" w:rsidRDefault="001A5AA3" w:rsidP="004C33E7">
      <w:pPr>
        <w:tabs>
          <w:tab w:val="left" w:pos="2006"/>
        </w:tabs>
        <w:ind w:firstLine="680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1A5AA3" w:rsidRPr="001A5AA3" w:rsidRDefault="001A5AA3" w:rsidP="005B048E">
      <w:pPr>
        <w:numPr>
          <w:ilvl w:val="1"/>
          <w:numId w:val="1"/>
        </w:numPr>
        <w:tabs>
          <w:tab w:val="left" w:pos="2006"/>
        </w:tabs>
        <w:ind w:firstLine="680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1A5AA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Цели и планируемые результаты освоения дисциплины:</w:t>
      </w:r>
    </w:p>
    <w:p w:rsidR="001A5AA3" w:rsidRPr="001A5AA3" w:rsidRDefault="001A5AA3" w:rsidP="005B048E">
      <w:pPr>
        <w:numPr>
          <w:ilvl w:val="2"/>
          <w:numId w:val="1"/>
        </w:numPr>
        <w:tabs>
          <w:tab w:val="left" w:pos="829"/>
        </w:tabs>
        <w:spacing w:before="120"/>
        <w:ind w:firstLine="680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1A5AA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Цель общеобразовательной дисциплины</w:t>
      </w:r>
    </w:p>
    <w:p w:rsidR="003264CE" w:rsidRPr="003264CE" w:rsidRDefault="001A5AA3" w:rsidP="006F6D64">
      <w:pPr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1A5AA3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Цель дисциплины </w:t>
      </w:r>
      <w:r w:rsidR="00AE1D4F">
        <w:rPr>
          <w:rFonts w:ascii="Times New Roman" w:eastAsia="Tahoma" w:hAnsi="Times New Roman" w:cs="Times New Roman"/>
          <w:color w:val="auto"/>
          <w:sz w:val="28"/>
          <w:szCs w:val="28"/>
        </w:rPr>
        <w:t>ОУД.05</w:t>
      </w:r>
      <w:r w:rsidR="000C1C24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 </w:t>
      </w:r>
      <w:r w:rsidR="00FD1101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>Химия</w:t>
      </w:r>
      <w:r w:rsidR="000C1C24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 </w:t>
      </w:r>
      <w:r w:rsidR="00FD1101" w:rsidRPr="00FD1101">
        <w:rPr>
          <w:rFonts w:ascii="Times New Roman" w:eastAsia="Tahoma" w:hAnsi="Times New Roman" w:cs="Times New Roman"/>
          <w:color w:val="auto"/>
          <w:sz w:val="28"/>
          <w:szCs w:val="28"/>
        </w:rPr>
        <w:t>формирование у студентов представления о химической составляющей естественно-научной картины мира как основы принятия решений в жизненных и производственных ситуациях, ответственного поведения в природной среде.</w:t>
      </w:r>
    </w:p>
    <w:p w:rsidR="006F6D64" w:rsidRPr="006F6D64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Задачи дисциплины:</w:t>
      </w:r>
    </w:p>
    <w:p w:rsidR="006F6D64" w:rsidRPr="006F6D64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1)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ab/>
        <w:t>сформировать понимание закономерностей протекания химических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6F6D64" w:rsidRPr="006F6D64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2)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ab/>
        <w:t>развить умения составлять формулы неорганических и органических веществ, уравнения химических реакций, объяснять их смысл, интерпретировать результаты химических экспериментов,</w:t>
      </w:r>
    </w:p>
    <w:p w:rsidR="006F6D64" w:rsidRPr="006F6D64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3)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ab/>
        <w:t>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оборудованием;</w:t>
      </w:r>
    </w:p>
    <w:p w:rsidR="006F6D64" w:rsidRPr="006F6D64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4)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ab/>
        <w:t>развить умения использовать информацию химического характера из различных источников;</w:t>
      </w:r>
    </w:p>
    <w:p w:rsidR="006F6D64" w:rsidRPr="006F6D64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5)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ab/>
        <w:t>сформировать умения прогнозировать последствия своей деятельности и химических природных, бытовых и производственных процессов;</w:t>
      </w:r>
    </w:p>
    <w:p w:rsidR="003264CE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6)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ab/>
        <w:t>сформировать понимание значимости достижений химической науки и технологий для развития социальной и производственной сфер</w:t>
      </w:r>
      <w:r>
        <w:rPr>
          <w:rFonts w:ascii="Times New Roman" w:eastAsia="Tahoma" w:hAnsi="Times New Roman" w:cs="Times New Roman"/>
          <w:color w:val="auto"/>
          <w:sz w:val="28"/>
          <w:szCs w:val="28"/>
        </w:rPr>
        <w:t>.</w:t>
      </w: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  <w:sectPr w:rsidR="003264CE" w:rsidSect="006F6D64">
          <w:footerReference w:type="default" r:id="rId8"/>
          <w:footerReference w:type="first" r:id="rId9"/>
          <w:pgSz w:w="11900" w:h="16840"/>
          <w:pgMar w:top="1134" w:right="1134" w:bottom="851" w:left="1134" w:header="0" w:footer="403" w:gutter="0"/>
          <w:cols w:space="720"/>
          <w:noEndnote/>
          <w:docGrid w:linePitch="360"/>
        </w:sectPr>
      </w:pPr>
    </w:p>
    <w:p w:rsidR="001A5AA3" w:rsidRPr="003264CE" w:rsidRDefault="001A5AA3" w:rsidP="005B048E">
      <w:pPr>
        <w:numPr>
          <w:ilvl w:val="2"/>
          <w:numId w:val="1"/>
        </w:numPr>
        <w:tabs>
          <w:tab w:val="left" w:pos="834"/>
        </w:tabs>
        <w:ind w:firstLine="680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1A5AA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 освоения общеобразовательной дисциплины в соответствии с ФГОС СПО и на основе ФГОС СОО</w:t>
      </w:r>
      <w:r w:rsidR="003264CE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</w:t>
      </w:r>
    </w:p>
    <w:tbl>
      <w:tblPr>
        <w:tblOverlap w:val="never"/>
        <w:tblW w:w="1487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4"/>
        <w:gridCol w:w="6283"/>
        <w:gridCol w:w="6283"/>
      </w:tblGrid>
      <w:tr w:rsidR="00DF7A86" w:rsidRPr="00176C22" w:rsidTr="000014BA">
        <w:trPr>
          <w:trHeight w:hRule="exact" w:val="427"/>
          <w:jc w:val="center"/>
        </w:trPr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F7A86" w:rsidRPr="00176C22" w:rsidRDefault="00DF7A86" w:rsidP="006F6D64">
            <w:pPr>
              <w:pStyle w:val="a6"/>
              <w:spacing w:line="269" w:lineRule="auto"/>
              <w:jc w:val="center"/>
              <w:rPr>
                <w:rFonts w:ascii="Times New Roman" w:hAnsi="Times New Roman" w:cs="Times New Roman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Код и наименование формируемых компетенций</w:t>
            </w:r>
          </w:p>
        </w:tc>
        <w:tc>
          <w:tcPr>
            <w:tcW w:w="12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7A86" w:rsidRPr="00176C22" w:rsidRDefault="00DF7A86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Планируемые результаты освоения дисциплины</w:t>
            </w:r>
          </w:p>
        </w:tc>
      </w:tr>
      <w:tr w:rsidR="00DF7A86" w:rsidRPr="00176C22" w:rsidTr="000014BA">
        <w:trPr>
          <w:trHeight w:hRule="exact" w:val="672"/>
          <w:jc w:val="center"/>
        </w:trPr>
        <w:tc>
          <w:tcPr>
            <w:tcW w:w="2304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F7A86" w:rsidRPr="00176C22" w:rsidRDefault="00DF7A86" w:rsidP="006F6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F7A86" w:rsidRPr="00176C22" w:rsidRDefault="00DF7A86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Общие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86" w:rsidRPr="00176C22" w:rsidRDefault="00DF7A86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Дисциплинарные</w:t>
            </w:r>
          </w:p>
        </w:tc>
      </w:tr>
      <w:tr w:rsidR="00DF7A86" w:rsidRPr="00176C22" w:rsidTr="00801B47">
        <w:trPr>
          <w:trHeight w:hRule="exact" w:val="7759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1D4F" w:rsidRPr="00AE1D4F" w:rsidRDefault="00AE1D4F" w:rsidP="000A02DA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D4F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  <w:p w:rsidR="00DF7A86" w:rsidRPr="00801B47" w:rsidRDefault="00DF7A86" w:rsidP="00801B47">
            <w:pPr>
              <w:pStyle w:val="a6"/>
              <w:spacing w:line="240" w:lineRule="auto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7A86" w:rsidRPr="00801B47" w:rsidRDefault="00DF7A86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 части трудового воспитания:</w:t>
            </w:r>
          </w:p>
          <w:p w:rsidR="00DF7A86" w:rsidRPr="00801B47" w:rsidRDefault="00DF7A86" w:rsidP="005B048E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готовность к труду, осознание ценности мастерства, трудолюбие;</w:t>
            </w:r>
          </w:p>
          <w:p w:rsidR="00DF7A86" w:rsidRPr="00801B47" w:rsidRDefault="00DF7A86" w:rsidP="005B048E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DF7A86" w:rsidRPr="00801B47" w:rsidRDefault="00DF7A86" w:rsidP="005B048E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интерес к различным сферам профессиональной деятельности,</w:t>
            </w:r>
          </w:p>
          <w:p w:rsidR="00DF7A86" w:rsidRPr="00801B47" w:rsidRDefault="00DF7A86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Овладение универсальными учебными познавательными действиями:</w:t>
            </w:r>
          </w:p>
          <w:p w:rsidR="00DF7A86" w:rsidRPr="00801B47" w:rsidRDefault="00DF7A86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а) базовые логические действия:</w:t>
            </w:r>
          </w:p>
          <w:p w:rsidR="00DF7A86" w:rsidRPr="00801B47" w:rsidRDefault="00DF7A86" w:rsidP="005B048E">
            <w:pPr>
              <w:pStyle w:val="a6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самостоятельно формулировать и актуализировать проблему, рассматривать ее всесторонне;</w:t>
            </w:r>
          </w:p>
          <w:p w:rsidR="00DF7A86" w:rsidRPr="00801B47" w:rsidRDefault="00DF7A86" w:rsidP="005B048E">
            <w:pPr>
              <w:pStyle w:val="a6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FD1101" w:rsidRPr="00801B47" w:rsidRDefault="00FD1101" w:rsidP="005B048E">
            <w:pPr>
              <w:pStyle w:val="a6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101" w:rsidRPr="00801B47" w:rsidRDefault="00FD1101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владеть системой</w:t>
            </w: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ab/>
              <w:t>химических знаний, которая включает:</w:t>
            </w:r>
          </w:p>
          <w:p w:rsidR="00FD1101" w:rsidRPr="00801B47" w:rsidRDefault="00FD1101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основополагающие понятия (химический элемент, атом, электронная оболочка атома, s-, р-, d-электронные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</w:t>
            </w: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ab/>
              <w:t>звено, высокомолекулярные соединения,</w:t>
            </w:r>
          </w:p>
          <w:p w:rsidR="00DF7A86" w:rsidRPr="00801B47" w:rsidRDefault="00FD1101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кристаллическая решетка, типы химических реакций (окислительно-восстановительные, экзо-и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</w:t>
            </w:r>
          </w:p>
          <w:p w:rsidR="00FD1101" w:rsidRPr="00801B47" w:rsidRDefault="00FD1101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14BA" w:rsidRPr="00801B47" w:rsidTr="00801B47">
        <w:trPr>
          <w:trHeight w:hRule="exact" w:val="950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1D4F" w:rsidRPr="00AE1D4F" w:rsidRDefault="00AE1D4F" w:rsidP="000A02DA">
            <w:pPr>
              <w:pStyle w:val="ConsPlusNormal"/>
              <w:spacing w:before="200"/>
              <w:ind w:hanging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D4F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0014BA" w:rsidRPr="00176C22" w:rsidRDefault="000014BA" w:rsidP="006F6D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14BA" w:rsidRPr="00801B47" w:rsidRDefault="000014BA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определять цели деятельности, задавать параметры и критерии их достижения;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выявлять закономерности и противоречия в рассматриваемых явлениях;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развивать креативное мышление при решении жизненных проблем</w:t>
            </w:r>
          </w:p>
          <w:p w:rsidR="000014BA" w:rsidRPr="00801B47" w:rsidRDefault="000014BA" w:rsidP="00801B47">
            <w:pPr>
              <w:pStyle w:val="a6"/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 xml:space="preserve">б) </w:t>
            </w: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базовые исследовательские действия: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уметь переносить знания в познавательную и практическую области жизнедеятельности;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уметь интегрировать знания из разных предметных областей;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выдвигать новые идеи, предлагать оригинальные подходы и решения;</w:t>
            </w:r>
          </w:p>
          <w:p w:rsid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269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способность их использования в познавательной и социальной практике</w:t>
            </w:r>
          </w:p>
          <w:p w:rsidR="000014BA" w:rsidRPr="00801B47" w:rsidRDefault="000014BA" w:rsidP="00801B47">
            <w:pPr>
              <w:tabs>
                <w:tab w:val="left" w:pos="900"/>
              </w:tabs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101" w:rsidRPr="00801B47" w:rsidRDefault="00FD1101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важнейших неорганических и органических веществ в быту и практической деятельности человека;</w:t>
            </w:r>
          </w:p>
          <w:p w:rsidR="00FD1101" w:rsidRPr="00801B47" w:rsidRDefault="00FD1101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 рганических и органических веществ и их превращении; выявлять взаимосвязь химических знаний с понятиями и представлениями других естественнонаучных предметов;</w:t>
            </w:r>
          </w:p>
          <w:p w:rsidR="00FD1101" w:rsidRPr="00801B47" w:rsidRDefault="00FD1101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FD1101" w:rsidRPr="00801B47" w:rsidRDefault="00FD1101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0014BA" w:rsidRPr="00801B47" w:rsidRDefault="00FD1101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</w:tc>
      </w:tr>
      <w:tr w:rsidR="000014BA" w:rsidRPr="00176C22" w:rsidTr="00801B47">
        <w:trPr>
          <w:trHeight w:hRule="exact" w:val="9790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14BA" w:rsidRPr="00176C22" w:rsidRDefault="000014BA" w:rsidP="00AE1D4F">
            <w:pPr>
              <w:pStyle w:val="ConsPlusNormal"/>
              <w:spacing w:before="200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14BA" w:rsidRPr="00176C22" w:rsidRDefault="000014BA" w:rsidP="00E6659F">
            <w:pPr>
              <w:pStyle w:val="a6"/>
              <w:spacing w:line="310" w:lineRule="auto"/>
              <w:ind w:right="113" w:firstLine="340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 области ценности научного познания: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сформированное™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Овладение универсальными учебными познавательными действиями:</w:t>
            </w:r>
          </w:p>
          <w:p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в) работа с информацией: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4BA" w:rsidRDefault="00FD1101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  <w:r w:rsidRPr="00FD1101">
              <w:rPr>
                <w:rFonts w:ascii="Times New Roman" w:hAnsi="Times New Roman" w:cs="Times New Roman"/>
                <w:color w:val="1D222B"/>
              </w:rPr>
              <w:t>-</w:t>
            </w:r>
            <w:r w:rsidRPr="00FD1101">
              <w:rPr>
                <w:rFonts w:ascii="Times New Roman" w:hAnsi="Times New Roman" w:cs="Times New Roman"/>
                <w:color w:val="1D222B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 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</w:t>
            </w:r>
          </w:p>
          <w:p w:rsidR="0099742E" w:rsidRDefault="0099742E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</w:p>
          <w:p w:rsidR="0099742E" w:rsidRPr="00801B47" w:rsidRDefault="0099742E" w:rsidP="00801B47">
            <w:pPr>
              <w:pStyle w:val="25"/>
              <w:shd w:val="clear" w:color="auto" w:fill="auto"/>
              <w:spacing w:line="310" w:lineRule="auto"/>
              <w:ind w:left="113" w:right="113" w:firstLine="709"/>
              <w:jc w:val="both"/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  <w:t>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99742E" w:rsidRPr="00801B47" w:rsidRDefault="0099742E" w:rsidP="005B048E">
            <w:pPr>
              <w:pStyle w:val="25"/>
              <w:numPr>
                <w:ilvl w:val="0"/>
                <w:numId w:val="13"/>
              </w:numPr>
              <w:shd w:val="clear" w:color="auto" w:fill="auto"/>
              <w:tabs>
                <w:tab w:val="left" w:pos="168"/>
              </w:tabs>
              <w:spacing w:line="310" w:lineRule="auto"/>
              <w:ind w:left="113" w:right="113" w:firstLine="709"/>
              <w:jc w:val="both"/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99742E" w:rsidRPr="00801B47" w:rsidRDefault="0099742E" w:rsidP="005B048E">
            <w:pPr>
              <w:pStyle w:val="25"/>
              <w:numPr>
                <w:ilvl w:val="0"/>
                <w:numId w:val="13"/>
              </w:numPr>
              <w:shd w:val="clear" w:color="auto" w:fill="auto"/>
              <w:tabs>
                <w:tab w:val="left" w:pos="173"/>
              </w:tabs>
              <w:spacing w:line="310" w:lineRule="auto"/>
              <w:ind w:left="113" w:right="113" w:firstLine="709"/>
              <w:jc w:val="both"/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99742E" w:rsidRPr="00801B47" w:rsidRDefault="0099742E" w:rsidP="005B048E">
            <w:pPr>
              <w:pStyle w:val="25"/>
              <w:numPr>
                <w:ilvl w:val="0"/>
                <w:numId w:val="13"/>
              </w:numPr>
              <w:shd w:val="clear" w:color="auto" w:fill="auto"/>
              <w:tabs>
                <w:tab w:val="left" w:pos="240"/>
              </w:tabs>
              <w:spacing w:line="310" w:lineRule="auto"/>
              <w:ind w:left="113" w:right="113" w:firstLine="709"/>
              <w:jc w:val="both"/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  <w:p w:rsidR="0099742E" w:rsidRPr="00801B47" w:rsidRDefault="0099742E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</w:p>
        </w:tc>
      </w:tr>
      <w:tr w:rsidR="000014BA" w:rsidRPr="00176C22" w:rsidTr="00E6659F">
        <w:trPr>
          <w:trHeight w:hRule="exact" w:val="8231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D4F" w:rsidRPr="00AE1D4F" w:rsidRDefault="00AE1D4F" w:rsidP="00AE1D4F">
            <w:pPr>
              <w:pStyle w:val="ConsPlusNormal"/>
              <w:spacing w:before="20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D4F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команде;</w:t>
            </w:r>
          </w:p>
          <w:p w:rsidR="000014BA" w:rsidRPr="00176C22" w:rsidRDefault="000014BA" w:rsidP="00801B47">
            <w:pPr>
              <w:pStyle w:val="a6"/>
              <w:tabs>
                <w:tab w:val="left" w:pos="1946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 готовность к саморазвитию, самостоятельности и самоопределению;</w:t>
            </w:r>
          </w:p>
          <w:p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-овладение навыками учебно-исследовательской, проектной и социальной деятельности;</w:t>
            </w:r>
          </w:p>
          <w:p w:rsidR="000014BA" w:rsidRPr="00176C22" w:rsidRDefault="000014BA" w:rsidP="00E6659F">
            <w:pPr>
              <w:pStyle w:val="a6"/>
              <w:tabs>
                <w:tab w:val="left" w:pos="1692"/>
                <w:tab w:val="left" w:pos="4044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Овладение</w:t>
            </w:r>
            <w:r w:rsidRPr="00176C22">
              <w:rPr>
                <w:rFonts w:ascii="Times New Roman" w:hAnsi="Times New Roman" w:cs="Times New Roman"/>
                <w:b/>
                <w:bCs/>
              </w:rPr>
              <w:tab/>
              <w:t>универсальными</w:t>
            </w:r>
            <w:r w:rsidRPr="00176C22">
              <w:rPr>
                <w:rFonts w:ascii="Times New Roman" w:hAnsi="Times New Roman" w:cs="Times New Roman"/>
                <w:b/>
                <w:bCs/>
              </w:rPr>
              <w:tab/>
              <w:t>коммуникативными</w:t>
            </w:r>
          </w:p>
          <w:p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действиями:</w:t>
            </w:r>
          </w:p>
          <w:p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color w:val="818181"/>
              </w:rPr>
              <w:t xml:space="preserve">б) </w:t>
            </w:r>
            <w:r w:rsidRPr="00176C22">
              <w:rPr>
                <w:rFonts w:ascii="Times New Roman" w:hAnsi="Times New Roman" w:cs="Times New Roman"/>
                <w:b/>
                <w:bCs/>
              </w:rPr>
              <w:t>совместная деятельность: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понимать и использовать преимущества командной и индивидуальной работы;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Овладение универсальными регулятивными действиями:</w:t>
            </w:r>
          </w:p>
          <w:p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color w:val="818181"/>
              </w:rPr>
              <w:t xml:space="preserve">г) </w:t>
            </w:r>
            <w:r w:rsidRPr="00176C22">
              <w:rPr>
                <w:rFonts w:ascii="Times New Roman" w:hAnsi="Times New Roman" w:cs="Times New Roman"/>
                <w:b/>
                <w:bCs/>
              </w:rPr>
              <w:t>принятие себя и других людей: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принимать мотивы и аргументы других людей при анализе результатов деятельности;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признавать свое право и право других людей на ошибки;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развивать способность понимать мир с позиции другого человека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4BA" w:rsidRPr="00176C22" w:rsidRDefault="0099742E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1D222B"/>
              </w:rPr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кислоту, денатурация белков при нагревании, цветные реакции белков,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«Металлы» и «Неметаллы»</w:t>
            </w:r>
            <w:r w:rsidR="00A030F0">
              <w:rPr>
                <w:rFonts w:ascii="Times New Roman" w:hAnsi="Times New Roman" w:cs="Times New Roman"/>
                <w:color w:val="1D222B"/>
              </w:rPr>
              <w:t>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результатов.</w:t>
            </w:r>
          </w:p>
        </w:tc>
      </w:tr>
      <w:tr w:rsidR="00E6659F" w:rsidRPr="00176C22" w:rsidTr="00E6659F">
        <w:trPr>
          <w:trHeight w:val="466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AE1D4F" w:rsidRDefault="00E6659F" w:rsidP="00E6659F">
            <w:pPr>
              <w:pStyle w:val="a6"/>
              <w:spacing w:line="31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176C22" w:rsidRDefault="00E6659F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 области экологического воспитания:</w:t>
            </w:r>
          </w:p>
          <w:p w:rsidR="00E6659F" w:rsidRPr="00176C22" w:rsidRDefault="00E6659F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E6659F" w:rsidRPr="00176C22" w:rsidRDefault="00E6659F" w:rsidP="005B048E">
            <w:pPr>
              <w:pStyle w:val="a6"/>
              <w:numPr>
                <w:ilvl w:val="0"/>
                <w:numId w:val="12"/>
              </w:numPr>
              <w:tabs>
                <w:tab w:val="left" w:pos="19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E6659F" w:rsidRPr="00176C22" w:rsidRDefault="00E6659F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активное неприятие действий, приносящих вред окружающей среде;</w:t>
            </w:r>
          </w:p>
          <w:p w:rsidR="00E6659F" w:rsidRPr="00176C22" w:rsidRDefault="00E6659F" w:rsidP="005B048E">
            <w:pPr>
              <w:pStyle w:val="a6"/>
              <w:numPr>
                <w:ilvl w:val="0"/>
                <w:numId w:val="12"/>
              </w:numPr>
              <w:tabs>
                <w:tab w:val="left" w:pos="19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умение прогнозировать неблагоприятные экологические последствия предпринимаемых действий, предотвращать их; - расширение опыта деятельности экологической направленности;</w:t>
            </w:r>
          </w:p>
          <w:p w:rsidR="00E6659F" w:rsidRPr="00176C22" w:rsidRDefault="00E6659F" w:rsidP="005B048E">
            <w:pPr>
              <w:pStyle w:val="a6"/>
              <w:numPr>
                <w:ilvl w:val="0"/>
                <w:numId w:val="12"/>
              </w:numPr>
              <w:tabs>
                <w:tab w:val="left" w:pos="192"/>
              </w:tabs>
              <w:spacing w:line="262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sz w:val="19"/>
                <w:szCs w:val="19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A030F0" w:rsidRDefault="00E6659F" w:rsidP="00E6659F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</w:rPr>
              <w:t>-</w:t>
            </w:r>
            <w:r w:rsidRPr="00A030F0">
              <w:rPr>
                <w:rFonts w:ascii="Times New Roman" w:hAnsi="Times New Roman" w:cs="Times New Roman"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E6659F" w:rsidRPr="00176C22" w:rsidRDefault="00E6659F" w:rsidP="00E6659F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</w:rPr>
              <w:t>-</w:t>
            </w:r>
            <w:r w:rsidRPr="00A030F0">
              <w:rPr>
                <w:rFonts w:ascii="Times New Roman" w:hAnsi="Times New Roman" w:cs="Times New Roman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  <w:p w:rsidR="00E6659F" w:rsidRPr="00176C22" w:rsidRDefault="00E6659F" w:rsidP="00E6659F">
            <w:pPr>
              <w:pStyle w:val="a6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  <w:color w:val="1D222B"/>
              </w:rPr>
              <w:t>-</w:t>
            </w:r>
            <w:r w:rsidRPr="00A030F0">
              <w:rPr>
                <w:rFonts w:ascii="Times New Roman" w:hAnsi="Times New Roman" w:cs="Times New Roman"/>
                <w:color w:val="1D222B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</w:tbl>
    <w:p w:rsidR="00843997" w:rsidRPr="00176C22" w:rsidRDefault="00843997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64CE" w:rsidRPr="00176C22" w:rsidRDefault="003264CE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64CE" w:rsidRPr="00176C22" w:rsidRDefault="003264CE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3264CE" w:rsidRPr="00176C22" w:rsidSect="00FE3DBE">
          <w:pgSz w:w="16840" w:h="11900" w:orient="landscape"/>
          <w:pgMar w:top="1134" w:right="1134" w:bottom="1134" w:left="1134" w:header="0" w:footer="429" w:gutter="0"/>
          <w:cols w:space="720"/>
          <w:noEndnote/>
          <w:docGrid w:linePitch="360"/>
        </w:sectPr>
      </w:pPr>
    </w:p>
    <w:p w:rsidR="0068451D" w:rsidRPr="0068451D" w:rsidRDefault="0068451D" w:rsidP="0068451D">
      <w:pPr>
        <w:widowControl/>
        <w:numPr>
          <w:ilvl w:val="1"/>
          <w:numId w:val="23"/>
        </w:numPr>
        <w:tabs>
          <w:tab w:val="left" w:pos="1042"/>
        </w:tabs>
        <w:autoSpaceDE w:val="0"/>
        <w:autoSpaceDN w:val="0"/>
        <w:outlineLvl w:val="0"/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</w:pP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Реализация</w:t>
      </w:r>
      <w:r w:rsidRPr="0068451D">
        <w:rPr>
          <w:rFonts w:ascii="Times New Roman" w:eastAsia="Times New Roman" w:hAnsi="Times New Roman" w:cs="Times New Roman"/>
          <w:b/>
          <w:color w:val="auto"/>
          <w:spacing w:val="-7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воспитательных</w:t>
      </w:r>
      <w:r w:rsidRPr="0068451D">
        <w:rPr>
          <w:rFonts w:ascii="Times New Roman" w:eastAsia="Times New Roman" w:hAnsi="Times New Roman" w:cs="Times New Roman"/>
          <w:b/>
          <w:color w:val="auto"/>
          <w:spacing w:val="-5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аспектов</w:t>
      </w:r>
      <w:r w:rsidRPr="0068451D">
        <w:rPr>
          <w:rFonts w:ascii="Times New Roman" w:eastAsia="Times New Roman" w:hAnsi="Times New Roman" w:cs="Times New Roman"/>
          <w:b/>
          <w:color w:val="auto"/>
          <w:spacing w:val="-5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в</w:t>
      </w:r>
      <w:r w:rsidRPr="0068451D">
        <w:rPr>
          <w:rFonts w:ascii="Times New Roman" w:eastAsia="Times New Roman" w:hAnsi="Times New Roman" w:cs="Times New Roman"/>
          <w:b/>
          <w:color w:val="auto"/>
          <w:spacing w:val="-5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процессе</w:t>
      </w:r>
      <w:r w:rsidRPr="0068451D">
        <w:rPr>
          <w:rFonts w:ascii="Times New Roman" w:eastAsia="Times New Roman" w:hAnsi="Times New Roman" w:cs="Times New Roman"/>
          <w:b/>
          <w:color w:val="auto"/>
          <w:spacing w:val="-6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учебных</w:t>
      </w:r>
      <w:r w:rsidRPr="0068451D">
        <w:rPr>
          <w:rFonts w:ascii="Times New Roman" w:eastAsia="Times New Roman" w:hAnsi="Times New Roman" w:cs="Times New Roman"/>
          <w:b/>
          <w:color w:val="auto"/>
          <w:spacing w:val="-4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spacing w:val="-2"/>
          <w:lang w:val="x-none" w:eastAsia="x-none" w:bidi="ar-SA"/>
        </w:rPr>
        <w:t>занятий</w:t>
      </w:r>
    </w:p>
    <w:p w:rsidR="0068451D" w:rsidRPr="0068451D" w:rsidRDefault="0068451D" w:rsidP="0068451D">
      <w:pPr>
        <w:widowControl/>
        <w:tabs>
          <w:tab w:val="left" w:pos="10206"/>
        </w:tabs>
        <w:jc w:val="both"/>
        <w:rPr>
          <w:rFonts w:ascii="Times New Roman" w:eastAsia="Times New Roman" w:hAnsi="Times New Roman" w:cs="Times New Roman"/>
          <w:color w:val="auto"/>
          <w:spacing w:val="-2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включающих:</w:t>
      </w:r>
    </w:p>
    <w:p w:rsidR="0068451D" w:rsidRPr="0068451D" w:rsidRDefault="0068451D" w:rsidP="00121A41">
      <w:pPr>
        <w:widowControl/>
        <w:numPr>
          <w:ilvl w:val="0"/>
          <w:numId w:val="16"/>
        </w:numPr>
        <w:tabs>
          <w:tab w:val="left" w:pos="142"/>
          <w:tab w:val="left" w:pos="10206"/>
        </w:tabs>
        <w:autoSpaceDE w:val="0"/>
        <w:autoSpaceDN w:val="0"/>
        <w:ind w:left="567" w:hanging="283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 демонстрацию интереса к будущей профессии;</w:t>
      </w:r>
    </w:p>
    <w:p w:rsidR="0068451D" w:rsidRPr="0068451D" w:rsidRDefault="0068451D" w:rsidP="00121A41">
      <w:pPr>
        <w:widowControl/>
        <w:numPr>
          <w:ilvl w:val="0"/>
          <w:numId w:val="17"/>
        </w:numPr>
        <w:tabs>
          <w:tab w:val="left" w:pos="284"/>
          <w:tab w:val="left" w:pos="10206"/>
        </w:tabs>
        <w:autoSpaceDE w:val="0"/>
        <w:autoSpaceDN w:val="0"/>
        <w:ind w:left="567" w:hanging="283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оценку собственного продвижения, личностного развития;</w:t>
      </w:r>
    </w:p>
    <w:p w:rsidR="0068451D" w:rsidRPr="0068451D" w:rsidRDefault="0068451D" w:rsidP="0068451D">
      <w:pPr>
        <w:widowControl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68451D" w:rsidRPr="0068451D" w:rsidRDefault="0068451D" w:rsidP="0068451D">
      <w:pPr>
        <w:widowControl/>
        <w:numPr>
          <w:ilvl w:val="0"/>
          <w:numId w:val="17"/>
        </w:numPr>
        <w:tabs>
          <w:tab w:val="left" w:pos="1276"/>
          <w:tab w:val="left" w:pos="10206"/>
        </w:tabs>
        <w:autoSpaceDE w:val="0"/>
        <w:autoSpaceDN w:val="0"/>
        <w:ind w:left="284" w:hanging="28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ответственность за результат учебной деятельности и подготовки к профессиональной деятельности;</w:t>
      </w:r>
    </w:p>
    <w:p w:rsidR="0068451D" w:rsidRPr="0068451D" w:rsidRDefault="0068451D" w:rsidP="0068451D">
      <w:pPr>
        <w:widowControl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 проявление высокопрофессиональной трудовой активности;</w:t>
      </w:r>
    </w:p>
    <w:p w:rsidR="0068451D" w:rsidRPr="0068451D" w:rsidRDefault="0068451D" w:rsidP="0068451D">
      <w:pPr>
        <w:tabs>
          <w:tab w:val="left" w:pos="0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-  участие в исследовательской и проектной работе;</w:t>
      </w:r>
    </w:p>
    <w:p w:rsidR="0068451D" w:rsidRPr="0068451D" w:rsidRDefault="0068451D" w:rsidP="0068451D">
      <w:pPr>
        <w:widowControl/>
        <w:numPr>
          <w:ilvl w:val="0"/>
          <w:numId w:val="18"/>
        </w:numPr>
        <w:tabs>
          <w:tab w:val="left" w:pos="142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участие в конкурсах профессионального мастерства, олимпиадах по профессии, викторинах, в предметных неделях;</w:t>
      </w:r>
    </w:p>
    <w:p w:rsidR="0068451D" w:rsidRPr="0068451D" w:rsidRDefault="0068451D" w:rsidP="0068451D">
      <w:pPr>
        <w:widowControl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68451D" w:rsidRPr="0068451D" w:rsidRDefault="0068451D" w:rsidP="0068451D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конструктивное взаимодействие в учебном коллективе;</w:t>
      </w:r>
    </w:p>
    <w:p w:rsidR="0068451D" w:rsidRPr="0068451D" w:rsidRDefault="0068451D" w:rsidP="0068451D">
      <w:pPr>
        <w:widowControl/>
        <w:numPr>
          <w:ilvl w:val="0"/>
          <w:numId w:val="21"/>
        </w:numPr>
        <w:tabs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демонстрация навыков межличностного делового общения, социального имиджа;</w:t>
      </w:r>
    </w:p>
    <w:p w:rsidR="0068451D" w:rsidRPr="0068451D" w:rsidRDefault="0068451D" w:rsidP="0068451D">
      <w:pPr>
        <w:widowControl/>
        <w:numPr>
          <w:ilvl w:val="0"/>
          <w:numId w:val="21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68451D" w:rsidRPr="0068451D" w:rsidRDefault="0068451D" w:rsidP="0068451D">
      <w:pPr>
        <w:widowControl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сформированность гражданской позиции; участие в волонтерском движении;  </w:t>
      </w:r>
    </w:p>
    <w:p w:rsidR="0068451D" w:rsidRPr="0068451D" w:rsidRDefault="0068451D" w:rsidP="0068451D">
      <w:pPr>
        <w:widowControl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проявление мировоззренческих установок на готовность молодых людей к работе  на благо Отечества;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проявление правовой активности и навыков правомерного поведения, уважения к Закону;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отсутствие фактов проявления идеологии терроризма и экстремизма среди обучающихся;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отсутствие социальных конфликтов среди обучающихся, основанных на межнациональной, межрелигиозной почве;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добровольческие инициативы по поддержки инвалидов и престарелых граждан;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демонстрацию навыков здорового образа жизни и высокий уровень культуры здоровья обучающихся;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участие в конкурсах профессионального мастерства разного уровня и в командных проектах; 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формирование мотивации на получение профильного высшего образования по выбранной специальности;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развитие эстетического восприятия, способности воспринимать прекрасное в окружающей природе, в искусстве.</w:t>
      </w:r>
    </w:p>
    <w:p w:rsidR="0068451D" w:rsidRPr="0068451D" w:rsidRDefault="0068451D" w:rsidP="0068451D">
      <w:pPr>
        <w:widowControl/>
        <w:ind w:firstLine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8451D">
        <w:rPr>
          <w:rFonts w:ascii="Times New Roman" w:eastAsia="Times New Roman" w:hAnsi="Times New Roman" w:cs="Times New Roman"/>
          <w:color w:val="auto"/>
          <w:spacing w:val="40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>для обсуждения.</w:t>
      </w:r>
    </w:p>
    <w:p w:rsidR="0068451D" w:rsidRPr="0068451D" w:rsidRDefault="0068451D" w:rsidP="0068451D">
      <w:pPr>
        <w:widowControl/>
        <w:tabs>
          <w:tab w:val="left" w:pos="1134"/>
          <w:tab w:val="left" w:pos="10206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68451D" w:rsidRPr="0068451D" w:rsidRDefault="0068451D" w:rsidP="0068451D">
      <w:pPr>
        <w:autoSpaceDE w:val="0"/>
        <w:autoSpaceDN w:val="0"/>
        <w:jc w:val="both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1.5.</w:t>
      </w:r>
      <w:r w:rsidRPr="0068451D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Использование</w:t>
      </w:r>
      <w:r w:rsidRPr="0068451D">
        <w:rPr>
          <w:rFonts w:ascii="Times New Roman" w:eastAsia="Times New Roman" w:hAnsi="Times New Roman" w:cs="Times New Roman"/>
          <w:b/>
          <w:color w:val="auto"/>
          <w:spacing w:val="-8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активных</w:t>
      </w:r>
      <w:r w:rsidRPr="0068451D">
        <w:rPr>
          <w:rFonts w:ascii="Times New Roman" w:eastAsia="Times New Roman" w:hAnsi="Times New Roman" w:cs="Times New Roman"/>
          <w:b/>
          <w:color w:val="auto"/>
          <w:spacing w:val="-6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и</w:t>
      </w:r>
      <w:r w:rsidRPr="0068451D">
        <w:rPr>
          <w:rFonts w:ascii="Times New Roman" w:eastAsia="Times New Roman" w:hAnsi="Times New Roman" w:cs="Times New Roman"/>
          <w:b/>
          <w:color w:val="auto"/>
          <w:spacing w:val="-6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интерактивных</w:t>
      </w:r>
      <w:r w:rsidRPr="0068451D">
        <w:rPr>
          <w:rFonts w:ascii="Times New Roman" w:eastAsia="Times New Roman" w:hAnsi="Times New Roman" w:cs="Times New Roman"/>
          <w:b/>
          <w:color w:val="auto"/>
          <w:spacing w:val="-6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форм</w:t>
      </w:r>
      <w:r w:rsidRPr="0068451D">
        <w:rPr>
          <w:rFonts w:ascii="Times New Roman" w:eastAsia="Times New Roman" w:hAnsi="Times New Roman" w:cs="Times New Roman"/>
          <w:b/>
          <w:color w:val="auto"/>
          <w:spacing w:val="-8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проведения</w:t>
      </w:r>
      <w:r w:rsidRPr="0068451D">
        <w:rPr>
          <w:rFonts w:ascii="Times New Roman" w:eastAsia="Times New Roman" w:hAnsi="Times New Roman" w:cs="Times New Roman"/>
          <w:b/>
          <w:color w:val="auto"/>
          <w:spacing w:val="-8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spacing w:val="-2"/>
          <w:lang w:val="x-none" w:eastAsia="x-none" w:bidi="ar-SA"/>
        </w:rPr>
        <w:t>занятий</w:t>
      </w:r>
    </w:p>
    <w:p w:rsidR="0068451D" w:rsidRPr="0068451D" w:rsidRDefault="0068451D" w:rsidP="0068451D">
      <w:pPr>
        <w:widowControl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eastAsia="Times New Roman" w:hAnsi="Times New Roman" w:cs="Times New Roman"/>
          <w:b/>
          <w:i/>
          <w:color w:val="auto"/>
          <w:u w:val="single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spacing w:val="-6"/>
          <w:lang w:bidi="ar-SA"/>
        </w:rPr>
        <w:t>На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занятиях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6"/>
          <w:lang w:bidi="ar-SA"/>
        </w:rPr>
        <w:t>по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учебному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предмету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используются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следующие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активные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10"/>
          <w:lang w:bidi="ar-SA"/>
        </w:rPr>
        <w:t xml:space="preserve">и 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>интерактивные формы проведения занятий:</w:t>
      </w:r>
    </w:p>
    <w:p w:rsidR="0068451D" w:rsidRPr="0068451D" w:rsidRDefault="0068451D" w:rsidP="0068451D">
      <w:pPr>
        <w:widowControl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– круглый</w:t>
      </w:r>
      <w:r w:rsidRPr="0068451D">
        <w:rPr>
          <w:rFonts w:ascii="Times New Roman" w:eastAsia="Times New Roman" w:hAnsi="Times New Roman" w:cs="Times New Roman"/>
          <w:color w:val="auto"/>
          <w:spacing w:val="-15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стол;</w:t>
      </w:r>
    </w:p>
    <w:p w:rsidR="0068451D" w:rsidRPr="0068451D" w:rsidRDefault="0068451D" w:rsidP="0068451D">
      <w:pPr>
        <w:widowControl/>
        <w:numPr>
          <w:ilvl w:val="0"/>
          <w:numId w:val="15"/>
        </w:numPr>
        <w:tabs>
          <w:tab w:val="left" w:pos="142"/>
        </w:tabs>
        <w:autoSpaceDE w:val="0"/>
        <w:autoSpaceDN w:val="0"/>
        <w:ind w:left="-142" w:firstLine="142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8451D">
        <w:rPr>
          <w:rFonts w:ascii="Times New Roman" w:eastAsia="Calibri" w:hAnsi="Times New Roman" w:cs="Times New Roman"/>
          <w:color w:val="auto"/>
          <w:spacing w:val="-2"/>
          <w:lang w:eastAsia="en-US" w:bidi="ar-SA"/>
        </w:rPr>
        <w:t>дискуссии;</w:t>
      </w:r>
    </w:p>
    <w:p w:rsidR="0068451D" w:rsidRPr="0068451D" w:rsidRDefault="0068451D" w:rsidP="0068451D">
      <w:pPr>
        <w:widowControl/>
        <w:numPr>
          <w:ilvl w:val="0"/>
          <w:numId w:val="15"/>
        </w:numPr>
        <w:tabs>
          <w:tab w:val="left" w:pos="142"/>
        </w:tabs>
        <w:autoSpaceDE w:val="0"/>
        <w:autoSpaceDN w:val="0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8451D">
        <w:rPr>
          <w:rFonts w:ascii="Times New Roman" w:eastAsia="Calibri" w:hAnsi="Times New Roman" w:cs="Times New Roman"/>
          <w:color w:val="auto"/>
          <w:lang w:eastAsia="en-US" w:bidi="ar-SA"/>
        </w:rPr>
        <w:t>групповая</w:t>
      </w:r>
      <w:r w:rsidRPr="0068451D">
        <w:rPr>
          <w:rFonts w:ascii="Times New Roman" w:eastAsia="Calibri" w:hAnsi="Times New Roman" w:cs="Times New Roman"/>
          <w:color w:val="auto"/>
          <w:spacing w:val="-6"/>
          <w:lang w:eastAsia="en-US" w:bidi="ar-SA"/>
        </w:rPr>
        <w:t xml:space="preserve"> </w:t>
      </w:r>
      <w:r w:rsidRPr="0068451D">
        <w:rPr>
          <w:rFonts w:ascii="Times New Roman" w:eastAsia="Calibri" w:hAnsi="Times New Roman" w:cs="Times New Roman"/>
          <w:color w:val="auto"/>
          <w:lang w:eastAsia="en-US" w:bidi="ar-SA"/>
        </w:rPr>
        <w:t>работа</w:t>
      </w:r>
      <w:r w:rsidRPr="0068451D">
        <w:rPr>
          <w:rFonts w:ascii="Times New Roman" w:eastAsia="Calibri" w:hAnsi="Times New Roman" w:cs="Times New Roman"/>
          <w:color w:val="auto"/>
          <w:spacing w:val="-5"/>
          <w:lang w:eastAsia="en-US" w:bidi="ar-SA"/>
        </w:rPr>
        <w:t xml:space="preserve"> </w:t>
      </w:r>
      <w:r w:rsidRPr="0068451D">
        <w:rPr>
          <w:rFonts w:ascii="Times New Roman" w:eastAsia="Calibri" w:hAnsi="Times New Roman" w:cs="Times New Roman"/>
          <w:color w:val="auto"/>
          <w:lang w:eastAsia="en-US" w:bidi="ar-SA"/>
        </w:rPr>
        <w:t>или</w:t>
      </w:r>
      <w:r w:rsidRPr="0068451D">
        <w:rPr>
          <w:rFonts w:ascii="Times New Roman" w:eastAsia="Calibri" w:hAnsi="Times New Roman" w:cs="Times New Roman"/>
          <w:color w:val="auto"/>
          <w:spacing w:val="-3"/>
          <w:lang w:eastAsia="en-US" w:bidi="ar-SA"/>
        </w:rPr>
        <w:t xml:space="preserve"> </w:t>
      </w:r>
      <w:r w:rsidRPr="0068451D">
        <w:rPr>
          <w:rFonts w:ascii="Times New Roman" w:eastAsia="Calibri" w:hAnsi="Times New Roman" w:cs="Times New Roman"/>
          <w:color w:val="auto"/>
          <w:lang w:eastAsia="en-US" w:bidi="ar-SA"/>
        </w:rPr>
        <w:t>работа</w:t>
      </w:r>
      <w:r w:rsidRPr="0068451D">
        <w:rPr>
          <w:rFonts w:ascii="Times New Roman" w:eastAsia="Calibri" w:hAnsi="Times New Roman" w:cs="Times New Roman"/>
          <w:color w:val="auto"/>
          <w:spacing w:val="-5"/>
          <w:lang w:eastAsia="en-US" w:bidi="ar-SA"/>
        </w:rPr>
        <w:t xml:space="preserve"> </w:t>
      </w:r>
      <w:r w:rsidRPr="0068451D">
        <w:rPr>
          <w:rFonts w:ascii="Times New Roman" w:eastAsia="Calibri" w:hAnsi="Times New Roman" w:cs="Times New Roman"/>
          <w:color w:val="auto"/>
          <w:lang w:eastAsia="en-US" w:bidi="ar-SA"/>
        </w:rPr>
        <w:t>в</w:t>
      </w:r>
      <w:r w:rsidRPr="0068451D">
        <w:rPr>
          <w:rFonts w:ascii="Times New Roman" w:eastAsia="Calibri" w:hAnsi="Times New Roman" w:cs="Times New Roman"/>
          <w:color w:val="auto"/>
          <w:spacing w:val="-4"/>
          <w:lang w:eastAsia="en-US" w:bidi="ar-SA"/>
        </w:rPr>
        <w:t xml:space="preserve"> </w:t>
      </w:r>
      <w:r w:rsidRPr="0068451D">
        <w:rPr>
          <w:rFonts w:ascii="Times New Roman" w:eastAsia="Calibri" w:hAnsi="Times New Roman" w:cs="Times New Roman"/>
          <w:color w:val="auto"/>
          <w:spacing w:val="-2"/>
          <w:lang w:eastAsia="en-US" w:bidi="ar-SA"/>
        </w:rPr>
        <w:t>парах;</w:t>
      </w:r>
    </w:p>
    <w:p w:rsidR="0068451D" w:rsidRPr="0068451D" w:rsidRDefault="0068451D" w:rsidP="0068451D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68451D" w:rsidRPr="0068451D" w:rsidRDefault="0068451D" w:rsidP="0068451D">
      <w:pPr>
        <w:widowControl/>
        <w:numPr>
          <w:ilvl w:val="1"/>
          <w:numId w:val="24"/>
        </w:numPr>
        <w:tabs>
          <w:tab w:val="left" w:pos="426"/>
        </w:tabs>
        <w:autoSpaceDE w:val="0"/>
        <w:autoSpaceDN w:val="0"/>
        <w:ind w:hanging="997"/>
        <w:jc w:val="both"/>
        <w:outlineLvl w:val="0"/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</w:pP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Практическая</w:t>
      </w:r>
      <w:r w:rsidRPr="0068451D">
        <w:rPr>
          <w:rFonts w:ascii="Times New Roman" w:eastAsia="Times New Roman" w:hAnsi="Times New Roman" w:cs="Times New Roman"/>
          <w:b/>
          <w:color w:val="auto"/>
          <w:spacing w:val="-5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spacing w:val="-2"/>
          <w:lang w:val="x-none" w:eastAsia="x-none" w:bidi="ar-SA"/>
        </w:rPr>
        <w:t>подготовка</w:t>
      </w:r>
    </w:p>
    <w:p w:rsidR="0068451D" w:rsidRPr="0068451D" w:rsidRDefault="0068451D" w:rsidP="0068451D">
      <w:pPr>
        <w:widowControl/>
        <w:tabs>
          <w:tab w:val="left" w:pos="997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Практическая подготовка при реализации учебного предмета организуется следующим образом:</w:t>
      </w:r>
    </w:p>
    <w:p w:rsidR="0068451D" w:rsidRPr="0068451D" w:rsidRDefault="0068451D" w:rsidP="0068451D">
      <w:pPr>
        <w:widowControl/>
        <w:tabs>
          <w:tab w:val="left" w:pos="997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68451D" w:rsidRPr="0068451D" w:rsidRDefault="0068451D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68451D" w:rsidRPr="001A4DC6" w:rsidRDefault="0068451D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1A4DC6">
        <w:rPr>
          <w:rFonts w:ascii="Times New Roman" w:eastAsia="Times New Roman" w:hAnsi="Times New Roman" w:cs="Times New Roman"/>
          <w:b/>
          <w:color w:val="auto"/>
          <w:lang w:bidi="ar-SA"/>
        </w:rPr>
        <w:t>1.7. Количество часов на освоение программы дисциплины:</w:t>
      </w:r>
    </w:p>
    <w:p w:rsidR="0068451D" w:rsidRPr="001A4DC6" w:rsidRDefault="0068451D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1A4DC6">
        <w:rPr>
          <w:rFonts w:ascii="Times New Roman" w:eastAsia="Times New Roman" w:hAnsi="Times New Roman" w:cs="Times New Roman"/>
          <w:color w:val="auto"/>
          <w:lang w:bidi="ar-SA"/>
        </w:rPr>
        <w:t xml:space="preserve">максимальной </w:t>
      </w:r>
      <w:r w:rsidR="00AE1D4F">
        <w:rPr>
          <w:rFonts w:ascii="Times New Roman" w:eastAsia="Times New Roman" w:hAnsi="Times New Roman" w:cs="Times New Roman"/>
          <w:color w:val="auto"/>
          <w:lang w:bidi="ar-SA"/>
        </w:rPr>
        <w:t>учебной нагрузки обучающегося 34</w:t>
      </w:r>
      <w:r w:rsidRPr="001A4DC6">
        <w:rPr>
          <w:rFonts w:ascii="Times New Roman" w:eastAsia="Times New Roman" w:hAnsi="Times New Roman" w:cs="Times New Roman"/>
          <w:color w:val="auto"/>
          <w:lang w:bidi="ar-SA"/>
        </w:rPr>
        <w:t xml:space="preserve"> часов, в том числе:</w:t>
      </w:r>
    </w:p>
    <w:p w:rsidR="0068451D" w:rsidRPr="001A4DC6" w:rsidRDefault="001A4DC6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1A4DC6">
        <w:rPr>
          <w:rFonts w:ascii="Times New Roman" w:eastAsia="Times New Roman" w:hAnsi="Times New Roman" w:cs="Times New Roman"/>
          <w:color w:val="auto"/>
          <w:lang w:bidi="ar-SA"/>
        </w:rPr>
        <w:t>теор</w:t>
      </w:r>
      <w:r w:rsidR="00AE1D4F">
        <w:rPr>
          <w:rFonts w:ascii="Times New Roman" w:eastAsia="Times New Roman" w:hAnsi="Times New Roman" w:cs="Times New Roman"/>
          <w:color w:val="auto"/>
          <w:lang w:bidi="ar-SA"/>
        </w:rPr>
        <w:t>етических занятий обучающегося 24</w:t>
      </w:r>
      <w:r w:rsidR="0068451D" w:rsidRPr="001A4DC6">
        <w:rPr>
          <w:rFonts w:ascii="Times New Roman" w:eastAsia="Times New Roman" w:hAnsi="Times New Roman" w:cs="Times New Roman"/>
          <w:color w:val="auto"/>
          <w:lang w:bidi="ar-SA"/>
        </w:rPr>
        <w:t xml:space="preserve"> часа;</w:t>
      </w:r>
    </w:p>
    <w:p w:rsidR="0068451D" w:rsidRPr="001A4DC6" w:rsidRDefault="001A4DC6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1A4DC6">
        <w:rPr>
          <w:rFonts w:ascii="Times New Roman" w:eastAsia="Times New Roman" w:hAnsi="Times New Roman" w:cs="Times New Roman"/>
          <w:color w:val="auto"/>
          <w:lang w:bidi="ar-SA"/>
        </w:rPr>
        <w:t>практические</w:t>
      </w:r>
      <w:r w:rsidR="00AE1D4F">
        <w:rPr>
          <w:rFonts w:ascii="Times New Roman" w:eastAsia="Times New Roman" w:hAnsi="Times New Roman" w:cs="Times New Roman"/>
          <w:color w:val="auto"/>
          <w:lang w:bidi="ar-SA"/>
        </w:rPr>
        <w:t xml:space="preserve"> работы обучающегося 1</w:t>
      </w:r>
      <w:r w:rsidR="0068451D" w:rsidRPr="001A4DC6">
        <w:rPr>
          <w:rFonts w:ascii="Times New Roman" w:eastAsia="Times New Roman" w:hAnsi="Times New Roman" w:cs="Times New Roman"/>
          <w:color w:val="auto"/>
          <w:lang w:bidi="ar-SA"/>
        </w:rPr>
        <w:t>0 часов.</w:t>
      </w:r>
    </w:p>
    <w:p w:rsidR="0068451D" w:rsidRPr="0068451D" w:rsidRDefault="0068451D" w:rsidP="0068451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B3CE6" w:rsidRPr="00176C22" w:rsidRDefault="00EB3CE6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6C22">
        <w:rPr>
          <w:rFonts w:ascii="Times New Roman" w:hAnsi="Times New Roman" w:cs="Times New Roman"/>
          <w:b/>
          <w:bCs/>
          <w:sz w:val="28"/>
          <w:szCs w:val="28"/>
        </w:rPr>
        <w:t>2. Структура и содержание образовательной дисциплины</w:t>
      </w:r>
    </w:p>
    <w:p w:rsidR="00EB3CE6" w:rsidRPr="00176C22" w:rsidRDefault="00EB3CE6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6C22">
        <w:rPr>
          <w:rFonts w:ascii="Times New Roman" w:hAnsi="Times New Roman" w:cs="Times New Roman"/>
          <w:b/>
          <w:bCs/>
          <w:sz w:val="28"/>
          <w:szCs w:val="28"/>
        </w:rPr>
        <w:t>2.1. Объем дисциплины и виды учебной работы</w:t>
      </w:r>
    </w:p>
    <w:p w:rsidR="00EB3CE6" w:rsidRPr="00176C22" w:rsidRDefault="00EB3CE6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Overlap w:val="never"/>
        <w:tblW w:w="980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49"/>
        <w:gridCol w:w="1858"/>
      </w:tblGrid>
      <w:tr w:rsidR="00E6659F" w:rsidRPr="00176C22" w:rsidTr="000C395D">
        <w:trPr>
          <w:trHeight w:hRule="exact" w:val="101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1"/>
              <w:ind w:firstLine="56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Вид учебной работы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  <w:t>Объем в</w:t>
            </w:r>
          </w:p>
          <w:p w:rsidR="00E6659F" w:rsidRPr="00176C22" w:rsidRDefault="00E6659F" w:rsidP="000C395D">
            <w:pPr>
              <w:pStyle w:val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  <w:t>часах</w:t>
            </w:r>
          </w:p>
        </w:tc>
      </w:tr>
      <w:tr w:rsidR="00E6659F" w:rsidRPr="00176C22" w:rsidTr="000C395D">
        <w:trPr>
          <w:trHeight w:hRule="exact" w:val="490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1. </w:t>
            </w: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Максимальная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C1635E" w:rsidRDefault="00AE1D4F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34</w:t>
            </w:r>
          </w:p>
        </w:tc>
      </w:tr>
      <w:tr w:rsidR="00E6659F" w:rsidRPr="00176C22" w:rsidTr="000C395D">
        <w:trPr>
          <w:trHeight w:hRule="exact" w:val="499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в т.ч.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C1635E" w:rsidRDefault="00E6659F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E6659F" w:rsidRPr="00176C22" w:rsidTr="000C395D">
        <w:trPr>
          <w:trHeight w:hRule="exact" w:val="49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2. </w:t>
            </w: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Обязательная 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C1635E" w:rsidRDefault="00AE1D4F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34</w:t>
            </w:r>
          </w:p>
        </w:tc>
      </w:tr>
      <w:tr w:rsidR="00E6659F" w:rsidRPr="00176C22" w:rsidTr="000C395D">
        <w:trPr>
          <w:trHeight w:hRule="exact" w:val="528"/>
          <w:jc w:val="center"/>
        </w:trPr>
        <w:tc>
          <w:tcPr>
            <w:tcW w:w="98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59F" w:rsidRPr="00C1635E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 т. ч.:</w:t>
            </w:r>
          </w:p>
        </w:tc>
      </w:tr>
      <w:tr w:rsidR="00E6659F" w:rsidRPr="00176C22" w:rsidTr="000C395D">
        <w:trPr>
          <w:trHeight w:hRule="exact" w:val="52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6659F" w:rsidRPr="00176C22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теоретическое обучение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59F" w:rsidRPr="00C1635E" w:rsidRDefault="00AE1D4F" w:rsidP="00E6659F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24</w:t>
            </w:r>
          </w:p>
        </w:tc>
      </w:tr>
      <w:tr w:rsidR="00E6659F" w:rsidRPr="00176C22" w:rsidTr="000C395D">
        <w:trPr>
          <w:trHeight w:hRule="exact" w:val="52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6659F" w:rsidRPr="00176C22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практические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59F" w:rsidRPr="00C1635E" w:rsidRDefault="00AE1D4F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  <w:r w:rsidR="001A4DC6"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E6659F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6659F" w:rsidRPr="00176C22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лабораторные</w:t>
            </w: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59F" w:rsidRPr="00C1635E" w:rsidRDefault="001A4DC6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E6659F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6659F" w:rsidRPr="00176C22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665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т. ч. п</w:t>
            </w:r>
            <w:r w:rsidRPr="001E6A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рофессионально ориентированное содержание (содержание прикладного модуля)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59F" w:rsidRPr="00C1635E" w:rsidRDefault="001A4DC6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E6659F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6659F" w:rsidRPr="00DD38CA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59F" w:rsidRPr="00C1635E" w:rsidRDefault="001A4DC6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E6659F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6659F" w:rsidRPr="00DD38CA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59F" w:rsidRPr="00C1635E" w:rsidRDefault="001A4DC6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E6659F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6659F" w:rsidRPr="00DD38CA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Индивидуальный проект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59F" w:rsidRPr="00C1635E" w:rsidRDefault="0017722B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нет</w:t>
            </w:r>
          </w:p>
        </w:tc>
      </w:tr>
      <w:tr w:rsidR="00E6659F" w:rsidRPr="00176C22" w:rsidTr="000C395D">
        <w:trPr>
          <w:trHeight w:hRule="exact" w:val="355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6659F" w:rsidRPr="00176C22" w:rsidRDefault="00E6659F" w:rsidP="000C395D">
            <w:pPr>
              <w:pStyle w:val="1"/>
              <w:spacing w:after="0"/>
              <w:ind w:left="113" w:right="113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3</w:t>
            </w:r>
            <w:r w:rsidRPr="00176C22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. Самостоятельная работа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659F" w:rsidRPr="00C1635E" w:rsidRDefault="001A4DC6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0</w:t>
            </w:r>
          </w:p>
        </w:tc>
      </w:tr>
      <w:tr w:rsidR="00E6659F" w:rsidRPr="00176C22" w:rsidTr="000C395D">
        <w:trPr>
          <w:trHeight w:hRule="exact" w:val="792"/>
          <w:jc w:val="center"/>
        </w:trPr>
        <w:tc>
          <w:tcPr>
            <w:tcW w:w="9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iCs/>
                <w:color w:val="auto"/>
                <w:sz w:val="28"/>
                <w:szCs w:val="28"/>
              </w:rPr>
              <w:t xml:space="preserve">Промежуточная аттестация в форме </w:t>
            </w:r>
            <w:r w:rsidR="001A4DC6">
              <w:rPr>
                <w:rFonts w:ascii="Times New Roman" w:hAnsi="Times New Roman" w:cs="Times New Roman"/>
                <w:b/>
                <w:iCs/>
                <w:color w:val="auto"/>
                <w:sz w:val="28"/>
                <w:szCs w:val="28"/>
              </w:rPr>
              <w:t>–</w:t>
            </w:r>
            <w:r w:rsidRPr="00176C22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</w:rPr>
              <w:t xml:space="preserve"> </w:t>
            </w:r>
            <w:r w:rsidR="001A4D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дифференцированного зачета </w:t>
            </w:r>
          </w:p>
        </w:tc>
      </w:tr>
    </w:tbl>
    <w:p w:rsidR="00A5057C" w:rsidRPr="00176C22" w:rsidRDefault="00A5057C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5057C" w:rsidRPr="00176C22" w:rsidRDefault="00A5057C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  <w:sectPr w:rsidR="00A5057C" w:rsidRPr="00176C22" w:rsidSect="00FE3DBE">
          <w:pgSz w:w="11900" w:h="16840"/>
          <w:pgMar w:top="1134" w:right="1134" w:bottom="1134" w:left="1134" w:header="0" w:footer="403" w:gutter="0"/>
          <w:cols w:space="720"/>
          <w:noEndnote/>
          <w:docGrid w:linePitch="360"/>
        </w:sectPr>
      </w:pPr>
    </w:p>
    <w:p w:rsidR="00111BFB" w:rsidRDefault="00111BFB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bidi="ar-SA"/>
        </w:rPr>
      </w:pPr>
      <w:r w:rsidRPr="00176C22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x-none" w:bidi="ar-SA"/>
        </w:rPr>
        <w:t xml:space="preserve">2.2. Тематический план и содержание дисциплины </w:t>
      </w:r>
      <w:r w:rsidR="004C21C2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  <w:t>ОУД.05</w:t>
      </w:r>
      <w:r w:rsidR="00E6659F" w:rsidRPr="00E6659F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  <w:t>.</w:t>
      </w:r>
      <w:r w:rsidR="00E10EA1" w:rsidRPr="00E6659F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  <w:r w:rsidR="008C499C" w:rsidRPr="00E6659F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  <w:t>Химия</w:t>
      </w:r>
    </w:p>
    <w:p w:rsidR="00E6659F" w:rsidRDefault="00E6659F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</w:pPr>
    </w:p>
    <w:tbl>
      <w:tblPr>
        <w:tblStyle w:val="TableNormal"/>
        <w:tblW w:w="0" w:type="auto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0178"/>
        <w:gridCol w:w="1730"/>
        <w:gridCol w:w="1610"/>
      </w:tblGrid>
      <w:tr w:rsidR="004C21C2" w:rsidRPr="00A61D3D" w:rsidTr="008E55C6">
        <w:trPr>
          <w:trHeight w:hRule="exact" w:val="797"/>
        </w:trPr>
        <w:tc>
          <w:tcPr>
            <w:tcW w:w="1980" w:type="dxa"/>
          </w:tcPr>
          <w:p w:rsidR="004C21C2" w:rsidRPr="00A61D3D" w:rsidRDefault="004C21C2" w:rsidP="008E55C6">
            <w:pPr>
              <w:pStyle w:val="TableParagraph"/>
              <w:spacing w:before="113" w:line="278" w:lineRule="auto"/>
              <w:ind w:left="217" w:right="188" w:firstLine="27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Наименование разделов и тем</w:t>
            </w:r>
          </w:p>
        </w:tc>
        <w:tc>
          <w:tcPr>
            <w:tcW w:w="10178" w:type="dxa"/>
            <w:tcBorders>
              <w:right w:val="single" w:sz="12" w:space="0" w:color="000000"/>
            </w:tcBorders>
          </w:tcPr>
          <w:p w:rsidR="004C21C2" w:rsidRPr="004C21C2" w:rsidRDefault="004C21C2" w:rsidP="008E55C6">
            <w:pPr>
              <w:pStyle w:val="TableParagraph"/>
              <w:spacing w:before="113" w:line="278" w:lineRule="auto"/>
              <w:ind w:left="2022" w:hanging="1277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Содержание учебного материала (основное и профессионально-ориентированное}, лабораторные и практические занятия, прикладной модуль</w:t>
            </w:r>
          </w:p>
        </w:tc>
        <w:tc>
          <w:tcPr>
            <w:tcW w:w="1730" w:type="dxa"/>
            <w:tcBorders>
              <w:left w:val="single" w:sz="12" w:space="0" w:color="000000"/>
            </w:tcBorders>
          </w:tcPr>
          <w:p w:rsidR="004C21C2" w:rsidRPr="004C21C2" w:rsidRDefault="004C21C2" w:rsidP="008E55C6">
            <w:pPr>
              <w:pStyle w:val="TableParagraph"/>
              <w:spacing w:before="4"/>
              <w:rPr>
                <w:rFonts w:ascii="Times New Roman" w:hAnsi="Times New Roman" w:cs="Times New Roman"/>
                <w:lang w:val="ru-RU"/>
              </w:rPr>
            </w:pPr>
          </w:p>
          <w:p w:rsidR="004C21C2" w:rsidRPr="00A61D3D" w:rsidRDefault="004C21C2" w:rsidP="008E55C6">
            <w:pPr>
              <w:pStyle w:val="TableParagraph"/>
              <w:ind w:left="188" w:right="175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Объем часов</w:t>
            </w:r>
          </w:p>
        </w:tc>
        <w:tc>
          <w:tcPr>
            <w:tcW w:w="1610" w:type="dxa"/>
          </w:tcPr>
          <w:p w:rsidR="004C21C2" w:rsidRPr="00A61D3D" w:rsidRDefault="004C21C2" w:rsidP="008E55C6">
            <w:pPr>
              <w:pStyle w:val="TableParagraph"/>
              <w:spacing w:before="113" w:line="278" w:lineRule="auto"/>
              <w:ind w:left="141" w:hanging="53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Формируемые компетенции</w:t>
            </w:r>
          </w:p>
        </w:tc>
      </w:tr>
      <w:tr w:rsidR="004C21C2" w:rsidRPr="00A61D3D" w:rsidTr="008E55C6">
        <w:trPr>
          <w:trHeight w:hRule="exact" w:val="499"/>
        </w:trPr>
        <w:tc>
          <w:tcPr>
            <w:tcW w:w="1980" w:type="dxa"/>
          </w:tcPr>
          <w:p w:rsidR="004C21C2" w:rsidRPr="00A61D3D" w:rsidRDefault="004C21C2" w:rsidP="008E55C6">
            <w:pPr>
              <w:pStyle w:val="TableParagraph"/>
              <w:spacing w:before="113"/>
              <w:ind w:left="21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78" w:type="dxa"/>
            <w:tcBorders>
              <w:right w:val="single" w:sz="1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13"/>
              <w:ind w:left="52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30" w:type="dxa"/>
            <w:tcBorders>
              <w:left w:val="single" w:sz="1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09"/>
              <w:ind w:left="30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10" w:type="dxa"/>
          </w:tcPr>
          <w:p w:rsidR="004C21C2" w:rsidRPr="00A61D3D" w:rsidRDefault="004C21C2" w:rsidP="008E55C6">
            <w:pPr>
              <w:pStyle w:val="TableParagraph"/>
              <w:spacing w:before="127"/>
              <w:ind w:left="37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4</w:t>
            </w:r>
          </w:p>
        </w:tc>
      </w:tr>
      <w:tr w:rsidR="004C21C2" w:rsidRPr="00A61D3D" w:rsidTr="008E55C6">
        <w:trPr>
          <w:trHeight w:hRule="exact" w:val="509"/>
        </w:trPr>
        <w:tc>
          <w:tcPr>
            <w:tcW w:w="12158" w:type="dxa"/>
            <w:gridSpan w:val="2"/>
            <w:tcBorders>
              <w:right w:val="single" w:sz="1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13"/>
              <w:ind w:left="107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Основное содержание</w:t>
            </w:r>
          </w:p>
        </w:tc>
        <w:tc>
          <w:tcPr>
            <w:tcW w:w="1730" w:type="dxa"/>
            <w:tcBorders>
              <w:left w:val="single" w:sz="1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27"/>
              <w:ind w:left="188" w:right="1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</w:tcPr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8E55C6">
        <w:trPr>
          <w:trHeight w:hRule="exact" w:val="499"/>
        </w:trPr>
        <w:tc>
          <w:tcPr>
            <w:tcW w:w="12158" w:type="dxa"/>
            <w:gridSpan w:val="2"/>
            <w:tcBorders>
              <w:right w:val="single" w:sz="1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08"/>
              <w:ind w:left="115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Раздел 1. Основы строения вещества</w:t>
            </w:r>
          </w:p>
        </w:tc>
        <w:tc>
          <w:tcPr>
            <w:tcW w:w="1730" w:type="dxa"/>
            <w:tcBorders>
              <w:left w:val="single" w:sz="12" w:space="0" w:color="000000"/>
            </w:tcBorders>
          </w:tcPr>
          <w:p w:rsidR="004C21C2" w:rsidRPr="00A61D3D" w:rsidRDefault="00035FD1" w:rsidP="008E55C6">
            <w:pPr>
              <w:pStyle w:val="TableParagraph"/>
              <w:spacing w:before="131"/>
              <w:ind w:left="3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10" w:type="dxa"/>
          </w:tcPr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8E55C6">
        <w:trPr>
          <w:trHeight w:hRule="exact" w:val="413"/>
        </w:trPr>
        <w:tc>
          <w:tcPr>
            <w:tcW w:w="1980" w:type="dxa"/>
            <w:tcBorders>
              <w:bottom w:val="nil"/>
              <w:right w:val="single" w:sz="1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13"/>
              <w:ind w:left="107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Тема 1.1.</w:t>
            </w:r>
          </w:p>
        </w:tc>
        <w:tc>
          <w:tcPr>
            <w:tcW w:w="10178" w:type="dxa"/>
            <w:tcBorders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13"/>
              <w:ind w:left="100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Основное содержание</w:t>
            </w:r>
          </w:p>
        </w:tc>
        <w:tc>
          <w:tcPr>
            <w:tcW w:w="1730" w:type="dxa"/>
            <w:tcBorders>
              <w:left w:val="single" w:sz="12" w:space="0" w:color="000000"/>
              <w:bottom w:val="single" w:sz="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27"/>
              <w:ind w:left="2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tcBorders>
              <w:bottom w:val="nil"/>
            </w:tcBorders>
          </w:tcPr>
          <w:p w:rsidR="004C21C2" w:rsidRPr="00A61D3D" w:rsidRDefault="004C21C2" w:rsidP="008E55C6">
            <w:pPr>
              <w:pStyle w:val="TableParagraph"/>
              <w:spacing w:line="386" w:lineRule="exact"/>
              <w:ind w:left="167" w:right="167" w:firstLine="33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</w:p>
        </w:tc>
      </w:tr>
      <w:tr w:rsidR="004C21C2" w:rsidRPr="00A61D3D" w:rsidTr="008E55C6">
        <w:trPr>
          <w:trHeight w:hRule="exact" w:val="267"/>
        </w:trPr>
        <w:tc>
          <w:tcPr>
            <w:tcW w:w="1980" w:type="dxa"/>
            <w:tcBorders>
              <w:top w:val="nil"/>
              <w:bottom w:val="nil"/>
              <w:right w:val="single" w:sz="12" w:space="0" w:color="000000"/>
            </w:tcBorders>
          </w:tcPr>
          <w:p w:rsidR="004C21C2" w:rsidRPr="00A61D3D" w:rsidRDefault="004C21C2" w:rsidP="008E55C6">
            <w:pPr>
              <w:pStyle w:val="TableParagraph"/>
              <w:spacing w:line="247" w:lineRule="exact"/>
              <w:ind w:left="106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Строение атомов</w:t>
            </w:r>
          </w:p>
        </w:tc>
        <w:tc>
          <w:tcPr>
            <w:tcW w:w="10178" w:type="dxa"/>
            <w:vMerge w:val="restart"/>
            <w:tcBorders>
              <w:top w:val="single" w:sz="2" w:space="0" w:color="000000"/>
              <w:left w:val="single" w:sz="12" w:space="0" w:color="000000"/>
              <w:right w:val="single" w:sz="1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209"/>
              <w:ind w:left="100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Теоретическое обучение</w:t>
            </w:r>
          </w:p>
        </w:tc>
        <w:tc>
          <w:tcPr>
            <w:tcW w:w="1730" w:type="dxa"/>
            <w:vMerge w:val="restart"/>
            <w:tcBorders>
              <w:top w:val="single" w:sz="2" w:space="0" w:color="000000"/>
              <w:left w:val="single" w:sz="12" w:space="0" w:color="000000"/>
            </w:tcBorders>
          </w:tcPr>
          <w:p w:rsidR="004C21C2" w:rsidRPr="00A61D3D" w:rsidRDefault="00035FD1" w:rsidP="008E55C6">
            <w:pPr>
              <w:pStyle w:val="TableParagraph"/>
              <w:spacing w:before="209"/>
              <w:ind w:left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8E55C6">
        <w:trPr>
          <w:trHeight w:hRule="exact" w:val="271"/>
        </w:trPr>
        <w:tc>
          <w:tcPr>
            <w:tcW w:w="1980" w:type="dxa"/>
            <w:tcBorders>
              <w:top w:val="nil"/>
              <w:bottom w:val="nil"/>
              <w:right w:val="single" w:sz="1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7" w:line="245" w:lineRule="exact"/>
              <w:ind w:left="111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химических</w:t>
            </w:r>
          </w:p>
        </w:tc>
        <w:tc>
          <w:tcPr>
            <w:tcW w:w="10178" w:type="dxa"/>
            <w:vMerge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  <w:vMerge/>
            <w:tcBorders>
              <w:top w:val="nil"/>
              <w:left w:val="single" w:sz="12" w:space="0" w:color="000000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rPr>
          <w:trHeight w:hRule="exact" w:val="95"/>
        </w:trPr>
        <w:tc>
          <w:tcPr>
            <w:tcW w:w="1980" w:type="dxa"/>
            <w:vMerge w:val="restart"/>
            <w:tcBorders>
              <w:top w:val="nil"/>
              <w:bottom w:val="nil"/>
              <w:right w:val="single" w:sz="12" w:space="0" w:color="000000"/>
            </w:tcBorders>
          </w:tcPr>
          <w:p w:rsidR="004C21C2" w:rsidRPr="004C21C2" w:rsidRDefault="004C21C2" w:rsidP="008E55C6">
            <w:pPr>
              <w:pStyle w:val="TableParagraph"/>
              <w:spacing w:before="4" w:line="259" w:lineRule="auto"/>
              <w:ind w:left="111" w:right="131" w:firstLine="1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элементов и природа химической связи</w:t>
            </w:r>
          </w:p>
        </w:tc>
        <w:tc>
          <w:tcPr>
            <w:tcW w:w="10178" w:type="dxa"/>
            <w:vMerge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:rsidR="004C21C2" w:rsidRPr="004C21C2" w:rsidRDefault="004C21C2" w:rsidP="008E55C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30" w:type="dxa"/>
            <w:vMerge/>
            <w:tcBorders>
              <w:top w:val="nil"/>
              <w:left w:val="single" w:sz="12" w:space="0" w:color="000000"/>
            </w:tcBorders>
          </w:tcPr>
          <w:p w:rsidR="004C21C2" w:rsidRPr="004C21C2" w:rsidRDefault="004C21C2" w:rsidP="008E55C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0" w:type="dxa"/>
            <w:vMerge w:val="restart"/>
            <w:tcBorders>
              <w:top w:val="nil"/>
              <w:bottom w:val="nil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21C2" w:rsidRPr="00A61D3D" w:rsidTr="008E55C6">
        <w:trPr>
          <w:trHeight w:hRule="exact" w:val="1293"/>
        </w:trPr>
        <w:tc>
          <w:tcPr>
            <w:tcW w:w="1980" w:type="dxa"/>
            <w:vMerge/>
            <w:tcBorders>
              <w:top w:val="nil"/>
              <w:bottom w:val="nil"/>
              <w:right w:val="single" w:sz="12" w:space="0" w:color="000000"/>
            </w:tcBorders>
          </w:tcPr>
          <w:p w:rsidR="004C21C2" w:rsidRPr="004C21C2" w:rsidRDefault="004C21C2" w:rsidP="008E55C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178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C21C2" w:rsidRPr="004C21C2" w:rsidRDefault="004C21C2" w:rsidP="008E55C6">
            <w:pPr>
              <w:pStyle w:val="TableParagraph"/>
              <w:spacing w:before="108" w:line="247" w:lineRule="auto"/>
              <w:ind w:left="50" w:right="17" w:hanging="5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Современная модель строения атома. Символический язык химии. Химический элемент. Электронная конфигурация атома. Классификация химических элементов (</w:t>
            </w:r>
            <w:r w:rsidRPr="00A61D3D">
              <w:rPr>
                <w:rFonts w:ascii="Times New Roman" w:hAnsi="Times New Roman" w:cs="Times New Roman"/>
              </w:rPr>
              <w:t>s</w:t>
            </w:r>
            <w:r w:rsidRPr="004C21C2">
              <w:rPr>
                <w:rFonts w:ascii="Times New Roman" w:hAnsi="Times New Roman" w:cs="Times New Roman"/>
                <w:lang w:val="ru-RU"/>
              </w:rPr>
              <w:t xml:space="preserve">-, р-, </w:t>
            </w:r>
            <w:r w:rsidRPr="00A61D3D">
              <w:rPr>
                <w:rFonts w:ascii="Times New Roman" w:hAnsi="Times New Roman" w:cs="Times New Roman"/>
              </w:rPr>
              <w:t>d</w:t>
            </w:r>
            <w:r w:rsidRPr="004C21C2">
              <w:rPr>
                <w:rFonts w:ascii="Times New Roman" w:hAnsi="Times New Roman" w:cs="Times New Roman"/>
                <w:lang w:val="ru-RU"/>
              </w:rPr>
              <w:t>-элементы). Валентные электроны. Валентность. Электронная природа химической связи. Электроотрицательность. Виды химической связи (ковалентная, ионная, металлическая, водородная) и способы ее образования</w:t>
            </w:r>
          </w:p>
        </w:tc>
        <w:tc>
          <w:tcPr>
            <w:tcW w:w="1730" w:type="dxa"/>
            <w:tcBorders>
              <w:left w:val="single" w:sz="12" w:space="0" w:color="000000"/>
              <w:bottom w:val="single" w:sz="12" w:space="0" w:color="000000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  <w:p w:rsidR="004C21C2" w:rsidRPr="004C21C2" w:rsidRDefault="004C21C2" w:rsidP="008E55C6">
            <w:pPr>
              <w:pStyle w:val="TableParagraph"/>
              <w:spacing w:before="4"/>
              <w:rPr>
                <w:rFonts w:ascii="Times New Roman" w:hAnsi="Times New Roman" w:cs="Times New Roman"/>
                <w:lang w:val="ru-RU"/>
              </w:rPr>
            </w:pPr>
          </w:p>
          <w:p w:rsidR="004C21C2" w:rsidRPr="000A02DA" w:rsidRDefault="004C21C2" w:rsidP="008E55C6">
            <w:pPr>
              <w:pStyle w:val="TableParagraph"/>
              <w:spacing w:before="1"/>
              <w:ind w:left="32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0" w:type="dxa"/>
            <w:vMerge/>
            <w:tcBorders>
              <w:top w:val="nil"/>
              <w:bottom w:val="nil"/>
            </w:tcBorders>
          </w:tcPr>
          <w:p w:rsidR="004C21C2" w:rsidRPr="000A02DA" w:rsidRDefault="004C21C2" w:rsidP="008E55C6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21C2" w:rsidRPr="00A61D3D" w:rsidTr="008E55C6">
        <w:trPr>
          <w:trHeight w:hRule="exact" w:val="504"/>
        </w:trPr>
        <w:tc>
          <w:tcPr>
            <w:tcW w:w="1980" w:type="dxa"/>
            <w:tcBorders>
              <w:top w:val="nil"/>
              <w:bottom w:val="nil"/>
              <w:right w:val="single" w:sz="12" w:space="0" w:color="000000"/>
            </w:tcBorders>
          </w:tcPr>
          <w:p w:rsidR="004C21C2" w:rsidRPr="000A02DA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178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00"/>
              <w:ind w:left="107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730" w:type="dxa"/>
            <w:tcBorders>
              <w:top w:val="single" w:sz="12" w:space="0" w:color="000000"/>
              <w:left w:val="single" w:sz="12" w:space="0" w:color="000000"/>
            </w:tcBorders>
          </w:tcPr>
          <w:p w:rsidR="004C21C2" w:rsidRPr="00A61D3D" w:rsidRDefault="000D6CEA" w:rsidP="008E55C6">
            <w:pPr>
              <w:pStyle w:val="TableParagraph"/>
              <w:spacing w:before="100"/>
              <w:ind w:left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8E55C6">
        <w:trPr>
          <w:trHeight w:hRule="exact" w:val="377"/>
        </w:trPr>
        <w:tc>
          <w:tcPr>
            <w:tcW w:w="1980" w:type="dxa"/>
            <w:tcBorders>
              <w:top w:val="nil"/>
              <w:bottom w:val="nil"/>
              <w:right w:val="single" w:sz="12" w:space="0" w:color="000000"/>
            </w:tcBorders>
          </w:tcPr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0178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4C21C2" w:rsidRPr="004C21C2" w:rsidRDefault="004C21C2" w:rsidP="008E55C6">
            <w:pPr>
              <w:pStyle w:val="TableParagraph"/>
              <w:spacing w:before="103" w:line="247" w:lineRule="exact"/>
              <w:ind w:left="54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Решение заданий на использование химической символики и названий соединений по номенклатуре</w:t>
            </w:r>
          </w:p>
        </w:tc>
        <w:tc>
          <w:tcPr>
            <w:tcW w:w="1730" w:type="dxa"/>
            <w:tcBorders>
              <w:left w:val="single" w:sz="12" w:space="0" w:color="000000"/>
              <w:bottom w:val="nil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21C2" w:rsidRPr="00A61D3D" w:rsidTr="008E55C6">
        <w:trPr>
          <w:trHeight w:hRule="exact" w:val="271"/>
        </w:trPr>
        <w:tc>
          <w:tcPr>
            <w:tcW w:w="1980" w:type="dxa"/>
            <w:tcBorders>
              <w:top w:val="nil"/>
              <w:bottom w:val="nil"/>
              <w:right w:val="single" w:sz="12" w:space="0" w:color="000000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178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4C21C2" w:rsidRPr="004C21C2" w:rsidRDefault="004C21C2" w:rsidP="008E55C6">
            <w:pPr>
              <w:pStyle w:val="TableParagraph"/>
              <w:spacing w:before="7" w:line="245" w:lineRule="exact"/>
              <w:ind w:left="51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международного союза теоретической и прикладной химии и тривиальных названий для составления</w:t>
            </w:r>
          </w:p>
        </w:tc>
        <w:tc>
          <w:tcPr>
            <w:tcW w:w="1730" w:type="dxa"/>
            <w:tcBorders>
              <w:top w:val="nil"/>
              <w:left w:val="single" w:sz="12" w:space="0" w:color="000000"/>
              <w:bottom w:val="nil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21C2" w:rsidRPr="00A61D3D" w:rsidTr="008E55C6">
        <w:trPr>
          <w:trHeight w:hRule="exact" w:val="265"/>
        </w:trPr>
        <w:tc>
          <w:tcPr>
            <w:tcW w:w="1980" w:type="dxa"/>
            <w:tcBorders>
              <w:top w:val="nil"/>
              <w:bottom w:val="nil"/>
              <w:right w:val="single" w:sz="12" w:space="0" w:color="000000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178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4C21C2" w:rsidRPr="004C21C2" w:rsidRDefault="004C21C2" w:rsidP="008E55C6">
            <w:pPr>
              <w:pStyle w:val="TableParagraph"/>
              <w:spacing w:before="4" w:line="241" w:lineRule="exact"/>
              <w:ind w:left="50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химических формул двухатомных соединений (оксидов, сульфидов, гидридов и т.п.) и других</w:t>
            </w:r>
          </w:p>
        </w:tc>
        <w:tc>
          <w:tcPr>
            <w:tcW w:w="1730" w:type="dxa"/>
            <w:tcBorders>
              <w:top w:val="nil"/>
              <w:left w:val="single" w:sz="12" w:space="0" w:color="000000"/>
              <w:bottom w:val="nil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21C2" w:rsidRPr="00A61D3D" w:rsidTr="008E55C6">
        <w:trPr>
          <w:trHeight w:hRule="exact" w:val="279"/>
        </w:trPr>
        <w:tc>
          <w:tcPr>
            <w:tcW w:w="1980" w:type="dxa"/>
            <w:tcBorders>
              <w:top w:val="nil"/>
              <w:bottom w:val="nil"/>
              <w:right w:val="single" w:sz="12" w:space="0" w:color="000000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178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3" w:line="247" w:lineRule="exact"/>
              <w:ind w:left="52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неорганических соединений отдельных классов.</w:t>
            </w:r>
          </w:p>
        </w:tc>
        <w:tc>
          <w:tcPr>
            <w:tcW w:w="1730" w:type="dxa"/>
            <w:tcBorders>
              <w:top w:val="nil"/>
              <w:left w:val="single" w:sz="12" w:space="0" w:color="000000"/>
              <w:bottom w:val="nil"/>
            </w:tcBorders>
          </w:tcPr>
          <w:p w:rsidR="004C21C2" w:rsidRPr="00A61D3D" w:rsidRDefault="004C21C2" w:rsidP="008E55C6">
            <w:pPr>
              <w:pStyle w:val="TableParagraph"/>
              <w:spacing w:line="241" w:lineRule="exact"/>
              <w:ind w:left="3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8E55C6">
        <w:trPr>
          <w:trHeight w:hRule="exact" w:val="271"/>
        </w:trPr>
        <w:tc>
          <w:tcPr>
            <w:tcW w:w="1980" w:type="dxa"/>
            <w:tcBorders>
              <w:top w:val="nil"/>
              <w:bottom w:val="nil"/>
              <w:right w:val="single" w:sz="12" w:space="0" w:color="000000"/>
            </w:tcBorders>
          </w:tcPr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0178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4C21C2" w:rsidRPr="004C21C2" w:rsidRDefault="004C21C2" w:rsidP="008E55C6">
            <w:pPr>
              <w:pStyle w:val="TableParagraph"/>
              <w:spacing w:before="7" w:line="245" w:lineRule="exact"/>
              <w:ind w:left="54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Практические задания на установление связи между строением атомов химических элементов и</w:t>
            </w:r>
          </w:p>
        </w:tc>
        <w:tc>
          <w:tcPr>
            <w:tcW w:w="1730" w:type="dxa"/>
            <w:tcBorders>
              <w:top w:val="nil"/>
              <w:left w:val="single" w:sz="12" w:space="0" w:color="000000"/>
              <w:bottom w:val="nil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21C2" w:rsidRPr="00A61D3D" w:rsidTr="008E55C6">
        <w:trPr>
          <w:trHeight w:hRule="exact" w:val="273"/>
        </w:trPr>
        <w:tc>
          <w:tcPr>
            <w:tcW w:w="1980" w:type="dxa"/>
            <w:tcBorders>
              <w:top w:val="nil"/>
              <w:bottom w:val="nil"/>
              <w:right w:val="single" w:sz="12" w:space="0" w:color="000000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178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4C21C2" w:rsidRPr="004C21C2" w:rsidRDefault="004C21C2" w:rsidP="008E55C6">
            <w:pPr>
              <w:pStyle w:val="TableParagraph"/>
              <w:spacing w:before="9" w:line="245" w:lineRule="exact"/>
              <w:ind w:left="52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периодическим изменением свойств химических элементов и их соединений в соответствии с</w:t>
            </w:r>
          </w:p>
        </w:tc>
        <w:tc>
          <w:tcPr>
            <w:tcW w:w="1730" w:type="dxa"/>
            <w:tcBorders>
              <w:top w:val="nil"/>
              <w:left w:val="single" w:sz="12" w:space="0" w:color="000000"/>
              <w:bottom w:val="nil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21C2" w:rsidRPr="00A61D3D" w:rsidTr="008E55C6">
        <w:trPr>
          <w:trHeight w:hRule="exact" w:val="350"/>
        </w:trPr>
        <w:tc>
          <w:tcPr>
            <w:tcW w:w="1980" w:type="dxa"/>
            <w:tcBorders>
              <w:top w:val="nil"/>
              <w:right w:val="single" w:sz="12" w:space="0" w:color="000000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178" w:type="dxa"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4"/>
              <w:ind w:left="52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положением Периодической системы.</w:t>
            </w:r>
          </w:p>
        </w:tc>
        <w:tc>
          <w:tcPr>
            <w:tcW w:w="1730" w:type="dxa"/>
            <w:tcBorders>
              <w:top w:val="nil"/>
              <w:left w:val="single" w:sz="12" w:space="0" w:color="000000"/>
            </w:tcBorders>
          </w:tcPr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tcBorders>
              <w:top w:val="nil"/>
            </w:tcBorders>
          </w:tcPr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8E55C6">
        <w:trPr>
          <w:trHeight w:hRule="exact" w:val="370"/>
        </w:trPr>
        <w:tc>
          <w:tcPr>
            <w:tcW w:w="1980" w:type="dxa"/>
            <w:tcBorders>
              <w:bottom w:val="nil"/>
              <w:right w:val="single" w:sz="1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18" w:line="225" w:lineRule="exact"/>
              <w:ind w:left="107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Тема 1.2.</w:t>
            </w:r>
          </w:p>
        </w:tc>
        <w:tc>
          <w:tcPr>
            <w:tcW w:w="10178" w:type="dxa"/>
            <w:vMerge w:val="restart"/>
            <w:tcBorders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18"/>
              <w:ind w:left="100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Основное содержание</w:t>
            </w:r>
          </w:p>
        </w:tc>
        <w:tc>
          <w:tcPr>
            <w:tcW w:w="1730" w:type="dxa"/>
            <w:vMerge w:val="restart"/>
            <w:tcBorders>
              <w:left w:val="single" w:sz="12" w:space="0" w:color="000000"/>
              <w:bottom w:val="single" w:sz="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18"/>
              <w:ind w:left="2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tcBorders>
              <w:bottom w:val="nil"/>
            </w:tcBorders>
          </w:tcPr>
          <w:p w:rsidR="004C21C2" w:rsidRPr="00A61D3D" w:rsidRDefault="004C21C2" w:rsidP="008E55C6">
            <w:pPr>
              <w:pStyle w:val="TableParagraph"/>
              <w:spacing w:line="343" w:lineRule="exact"/>
              <w:ind w:left="167" w:right="55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A61D3D">
              <w:rPr>
                <w:rFonts w:ascii="Times New Roman" w:hAnsi="Times New Roman" w:cs="Times New Roman"/>
              </w:rPr>
              <w:t xml:space="preserve"> 01</w:t>
            </w:r>
          </w:p>
        </w:tc>
      </w:tr>
      <w:tr w:rsidR="004C21C2" w:rsidRPr="00A61D3D" w:rsidTr="008E55C6">
        <w:trPr>
          <w:trHeight w:hRule="exact" w:val="42"/>
        </w:trPr>
        <w:tc>
          <w:tcPr>
            <w:tcW w:w="1980" w:type="dxa"/>
            <w:vMerge w:val="restart"/>
            <w:tcBorders>
              <w:top w:val="nil"/>
              <w:bottom w:val="nil"/>
              <w:right w:val="single" w:sz="1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31" w:line="270" w:lineRule="atLeast"/>
              <w:ind w:left="112" w:firstLine="2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Периодический закон и таблица</w:t>
            </w:r>
          </w:p>
        </w:tc>
        <w:tc>
          <w:tcPr>
            <w:tcW w:w="10178" w:type="dxa"/>
            <w:vMerge/>
            <w:tcBorders>
              <w:top w:val="nil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  <w:vMerge/>
            <w:tcBorders>
              <w:top w:val="nil"/>
              <w:left w:val="single" w:sz="12" w:space="0" w:color="000000"/>
              <w:bottom w:val="single" w:sz="2" w:space="0" w:color="000000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vMerge w:val="restart"/>
            <w:tcBorders>
              <w:top w:val="nil"/>
              <w:bottom w:val="nil"/>
            </w:tcBorders>
          </w:tcPr>
          <w:p w:rsidR="004C21C2" w:rsidRPr="00A61D3D" w:rsidRDefault="004C21C2" w:rsidP="008E55C6">
            <w:pPr>
              <w:pStyle w:val="TableParagraph"/>
              <w:spacing w:line="354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ОК</w:t>
            </w:r>
            <w:r w:rsidRPr="00A61D3D">
              <w:rPr>
                <w:rFonts w:ascii="Times New Roman" w:hAnsi="Times New Roman" w:cs="Times New Roman"/>
              </w:rPr>
              <w:t xml:space="preserve"> 02</w:t>
            </w:r>
          </w:p>
        </w:tc>
      </w:tr>
      <w:tr w:rsidR="004C21C2" w:rsidRPr="00A61D3D" w:rsidTr="008E55C6">
        <w:trPr>
          <w:trHeight w:hRule="exact" w:val="552"/>
        </w:trPr>
        <w:tc>
          <w:tcPr>
            <w:tcW w:w="1980" w:type="dxa"/>
            <w:vMerge/>
            <w:tcBorders>
              <w:top w:val="nil"/>
              <w:bottom w:val="nil"/>
              <w:right w:val="single" w:sz="12" w:space="0" w:color="000000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7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214"/>
              <w:ind w:left="107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</w:tcBorders>
          </w:tcPr>
          <w:p w:rsidR="004C21C2" w:rsidRPr="00A61D3D" w:rsidRDefault="000D6CEA" w:rsidP="008E55C6">
            <w:pPr>
              <w:pStyle w:val="TableParagraph"/>
              <w:spacing w:before="214"/>
              <w:ind w:left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10" w:type="dxa"/>
            <w:vMerge/>
            <w:tcBorders>
              <w:top w:val="nil"/>
              <w:bottom w:val="nil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8E55C6">
        <w:trPr>
          <w:trHeight w:hRule="exact" w:val="459"/>
        </w:trPr>
        <w:tc>
          <w:tcPr>
            <w:tcW w:w="1980" w:type="dxa"/>
            <w:tcBorders>
              <w:top w:val="nil"/>
              <w:bottom w:val="nil"/>
              <w:right w:val="single" w:sz="12" w:space="0" w:color="000000"/>
            </w:tcBorders>
          </w:tcPr>
          <w:p w:rsidR="004C21C2" w:rsidRPr="00A61D3D" w:rsidRDefault="004C21C2" w:rsidP="008E55C6">
            <w:pPr>
              <w:pStyle w:val="TableParagraph"/>
              <w:spacing w:line="249" w:lineRule="exact"/>
              <w:ind w:left="112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Д.И. Менделеева</w:t>
            </w:r>
          </w:p>
        </w:tc>
        <w:tc>
          <w:tcPr>
            <w:tcW w:w="10178" w:type="dxa"/>
            <w:tcBorders>
              <w:top w:val="single" w:sz="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90" w:line="247" w:lineRule="exact"/>
              <w:ind w:left="54"/>
              <w:rPr>
                <w:rFonts w:ascii="Times New Roman" w:hAnsi="Times New Roman" w:cs="Times New Roman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 xml:space="preserve">Периодическая система химических элементов Д.И. Менделеева. </w:t>
            </w:r>
            <w:r w:rsidRPr="00A61D3D">
              <w:rPr>
                <w:rFonts w:ascii="Times New Roman" w:hAnsi="Times New Roman" w:cs="Times New Roman"/>
              </w:rPr>
              <w:t>Физический смысл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12" w:space="0" w:color="000000"/>
              <w:bottom w:val="nil"/>
            </w:tcBorders>
          </w:tcPr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8E55C6">
        <w:trPr>
          <w:trHeight w:hRule="exact" w:val="272"/>
        </w:trPr>
        <w:tc>
          <w:tcPr>
            <w:tcW w:w="1980" w:type="dxa"/>
            <w:tcBorders>
              <w:top w:val="nil"/>
              <w:bottom w:val="nil"/>
              <w:right w:val="single" w:sz="12" w:space="0" w:color="000000"/>
            </w:tcBorders>
          </w:tcPr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0178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7" w:line="245" w:lineRule="exact"/>
              <w:ind w:left="54"/>
              <w:rPr>
                <w:rFonts w:ascii="Times New Roman" w:hAnsi="Times New Roman" w:cs="Times New Roman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 xml:space="preserve">Периодического закона Д.И. Менделеева. </w:t>
            </w:r>
            <w:r w:rsidRPr="00A61D3D">
              <w:rPr>
                <w:rFonts w:ascii="Times New Roman" w:hAnsi="Times New Roman" w:cs="Times New Roman"/>
              </w:rPr>
              <w:t>Закономерности изменения свойств химических</w:t>
            </w:r>
          </w:p>
        </w:tc>
        <w:tc>
          <w:tcPr>
            <w:tcW w:w="1730" w:type="dxa"/>
            <w:tcBorders>
              <w:top w:val="nil"/>
              <w:left w:val="single" w:sz="12" w:space="0" w:color="000000"/>
              <w:bottom w:val="nil"/>
            </w:tcBorders>
          </w:tcPr>
          <w:p w:rsidR="004C21C2" w:rsidRPr="00A61D3D" w:rsidRDefault="004C21C2" w:rsidP="008E55C6">
            <w:pPr>
              <w:pStyle w:val="TableParagraph"/>
              <w:spacing w:before="8" w:line="244" w:lineRule="exact"/>
              <w:ind w:left="2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8E55C6">
        <w:trPr>
          <w:trHeight w:hRule="exact" w:val="354"/>
        </w:trPr>
        <w:tc>
          <w:tcPr>
            <w:tcW w:w="1980" w:type="dxa"/>
            <w:tcBorders>
              <w:top w:val="nil"/>
              <w:right w:val="single" w:sz="12" w:space="0" w:color="000000"/>
            </w:tcBorders>
          </w:tcPr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0178" w:type="dxa"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:rsidR="004C21C2" w:rsidRPr="004C21C2" w:rsidRDefault="004C21C2" w:rsidP="008E55C6">
            <w:pPr>
              <w:pStyle w:val="TableParagraph"/>
              <w:spacing w:before="4"/>
              <w:ind w:left="52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элементов, образуемых ими простых и сложных веществ в соответствии с положением химического</w:t>
            </w:r>
          </w:p>
        </w:tc>
        <w:tc>
          <w:tcPr>
            <w:tcW w:w="1730" w:type="dxa"/>
            <w:tcBorders>
              <w:top w:val="nil"/>
              <w:left w:val="single" w:sz="12" w:space="0" w:color="000000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0" w:type="dxa"/>
            <w:tcBorders>
              <w:top w:val="nil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4C21C2" w:rsidRPr="00A61D3D" w:rsidRDefault="004C21C2" w:rsidP="004C21C2">
      <w:pPr>
        <w:rPr>
          <w:rFonts w:ascii="Times New Roman" w:hAnsi="Times New Roman" w:cs="Times New Roman"/>
        </w:rPr>
        <w:sectPr w:rsidR="004C21C2" w:rsidRPr="00A61D3D">
          <w:footerReference w:type="default" r:id="rId10"/>
          <w:pgSz w:w="16840" w:h="11910" w:orient="landscape"/>
          <w:pgMar w:top="760" w:right="260" w:bottom="1100" w:left="840" w:header="0" w:footer="914" w:gutter="0"/>
          <w:pgNumType w:start="12"/>
          <w:cols w:space="720"/>
        </w:sectPr>
      </w:pPr>
    </w:p>
    <w:p w:rsidR="004C21C2" w:rsidRPr="00A61D3D" w:rsidRDefault="004C21C2" w:rsidP="004C21C2">
      <w:pPr>
        <w:pStyle w:val="af5"/>
        <w:spacing w:before="2"/>
        <w:rPr>
          <w:rFonts w:ascii="Times New Roman" w:hAnsi="Times New Roman" w:cs="Times New Roman"/>
          <w:sz w:val="22"/>
          <w:szCs w:val="2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"/>
        <w:gridCol w:w="1979"/>
        <w:gridCol w:w="6"/>
        <w:gridCol w:w="10162"/>
        <w:gridCol w:w="6"/>
        <w:gridCol w:w="6"/>
        <w:gridCol w:w="1717"/>
        <w:gridCol w:w="9"/>
        <w:gridCol w:w="1605"/>
        <w:gridCol w:w="16"/>
      </w:tblGrid>
      <w:tr w:rsidR="004C21C2" w:rsidRPr="00A61D3D" w:rsidTr="000A02DA">
        <w:trPr>
          <w:trHeight w:hRule="exact" w:val="1821"/>
        </w:trPr>
        <w:tc>
          <w:tcPr>
            <w:tcW w:w="1989" w:type="dxa"/>
            <w:gridSpan w:val="2"/>
            <w:tcBorders>
              <w:right w:val="single" w:sz="8" w:space="0" w:color="000000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174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C21C2" w:rsidRPr="004C21C2" w:rsidRDefault="004C21C2" w:rsidP="008E55C6">
            <w:pPr>
              <w:pStyle w:val="TableParagraph"/>
              <w:spacing w:before="105" w:line="259" w:lineRule="auto"/>
              <w:ind w:left="51" w:right="217" w:firstLine="1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 Решение практика-ориентированных теоретических заданий на характеризацию химических элементов «Металлические/ неметаллические свойства, электроотрицательность химических элементов в соответствии с их электронным строением и положением в периодической системе химических элементов Д.И. Менделеева»</w:t>
            </w:r>
          </w:p>
        </w:tc>
        <w:tc>
          <w:tcPr>
            <w:tcW w:w="1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2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21C2" w:rsidRPr="00A61D3D" w:rsidTr="000A02DA">
        <w:trPr>
          <w:trHeight w:hRule="exact" w:val="528"/>
        </w:trPr>
        <w:tc>
          <w:tcPr>
            <w:tcW w:w="12163" w:type="dxa"/>
            <w:gridSpan w:val="5"/>
            <w:tcBorders>
              <w:right w:val="single" w:sz="8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44"/>
              <w:ind w:left="60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Раздел 2. Химические реакции</w:t>
            </w:r>
          </w:p>
        </w:tc>
        <w:tc>
          <w:tcPr>
            <w:tcW w:w="1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21C2" w:rsidRPr="00A61D3D" w:rsidRDefault="000D6CEA" w:rsidP="008E55C6">
            <w:pPr>
              <w:pStyle w:val="TableParagraph"/>
              <w:spacing w:before="139"/>
              <w:ind w:left="734" w:right="7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2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rPr>
          <w:trHeight w:hRule="exact" w:val="499"/>
        </w:trPr>
        <w:tc>
          <w:tcPr>
            <w:tcW w:w="1989" w:type="dxa"/>
            <w:gridSpan w:val="2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15" w:line="278" w:lineRule="auto"/>
              <w:ind w:left="110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Тема 2.1. Типы химических реакций</w:t>
            </w:r>
          </w:p>
        </w:tc>
        <w:tc>
          <w:tcPr>
            <w:tcW w:w="10174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15"/>
              <w:ind w:left="100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Основное содержание</w:t>
            </w:r>
          </w:p>
        </w:tc>
        <w:tc>
          <w:tcPr>
            <w:tcW w:w="1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97"/>
              <w:ind w:left="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1" w:type="dxa"/>
            <w:gridSpan w:val="2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:rsidR="004C21C2" w:rsidRPr="00A61D3D" w:rsidRDefault="004C21C2" w:rsidP="008E55C6">
            <w:pPr>
              <w:pStyle w:val="TableParagraph"/>
              <w:spacing w:line="402" w:lineRule="exact"/>
              <w:ind w:left="52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A61D3D">
              <w:rPr>
                <w:rFonts w:ascii="Times New Roman" w:hAnsi="Times New Roman" w:cs="Times New Roman"/>
              </w:rPr>
              <w:t xml:space="preserve"> 01</w:t>
            </w:r>
          </w:p>
        </w:tc>
      </w:tr>
      <w:tr w:rsidR="004C21C2" w:rsidRPr="00A61D3D" w:rsidTr="000A02DA">
        <w:trPr>
          <w:trHeight w:hRule="exact" w:val="509"/>
        </w:trPr>
        <w:tc>
          <w:tcPr>
            <w:tcW w:w="1989" w:type="dxa"/>
            <w:gridSpan w:val="2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10"/>
              <w:ind w:left="100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Теоретическое обучение</w:t>
            </w:r>
          </w:p>
        </w:tc>
        <w:tc>
          <w:tcPr>
            <w:tcW w:w="1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C21C2" w:rsidRPr="00A61D3D" w:rsidRDefault="000D6CEA" w:rsidP="008E55C6">
            <w:pPr>
              <w:pStyle w:val="TableParagraph"/>
              <w:spacing w:before="110"/>
              <w:ind w:left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21" w:type="dxa"/>
            <w:gridSpan w:val="2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rPr>
          <w:trHeight w:hRule="exact" w:val="1820"/>
        </w:trPr>
        <w:tc>
          <w:tcPr>
            <w:tcW w:w="1989" w:type="dxa"/>
            <w:gridSpan w:val="2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21C2" w:rsidRPr="004C21C2" w:rsidRDefault="004C21C2" w:rsidP="008E55C6">
            <w:pPr>
              <w:pStyle w:val="TableParagraph"/>
              <w:spacing w:before="110" w:line="256" w:lineRule="auto"/>
              <w:ind w:left="39" w:firstLine="14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Классификация и типы химических реакций с участием неорганических веществ. Составление уравнений реакций соединения, разложения, замещения, обмена, в т.ч. реакций горения, окисления- восстановления.</w:t>
            </w:r>
          </w:p>
          <w:p w:rsidR="004C21C2" w:rsidRPr="004C21C2" w:rsidRDefault="004C21C2" w:rsidP="008E55C6">
            <w:pPr>
              <w:pStyle w:val="TableParagraph"/>
              <w:spacing w:before="5" w:line="259" w:lineRule="auto"/>
              <w:ind w:left="46" w:right="217" w:firstLine="5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Уравнения окисления-восстановления. Степень окисления. Окислитель и восстановитель. Составление и уравнивание окислительно-восстановительных реакций методом электронного баланса. Окислительно-восстановительные реакции в природе, производственных процессах и жизнедеятельности организмов</w:t>
            </w:r>
          </w:p>
        </w:tc>
        <w:tc>
          <w:tcPr>
            <w:tcW w:w="1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  <w:p w:rsidR="004C21C2" w:rsidRPr="004C21C2" w:rsidRDefault="004C21C2" w:rsidP="008E55C6">
            <w:pPr>
              <w:pStyle w:val="TableParagraph"/>
              <w:spacing w:before="10"/>
              <w:rPr>
                <w:rFonts w:ascii="Times New Roman" w:hAnsi="Times New Roman" w:cs="Times New Roman"/>
                <w:lang w:val="ru-RU"/>
              </w:rPr>
            </w:pPr>
          </w:p>
          <w:p w:rsidR="004C21C2" w:rsidRPr="000A02DA" w:rsidRDefault="004C21C2" w:rsidP="008E55C6">
            <w:pPr>
              <w:pStyle w:val="TableParagraph"/>
              <w:spacing w:before="1"/>
              <w:ind w:left="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21" w:type="dxa"/>
            <w:gridSpan w:val="2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4C21C2" w:rsidRPr="000A02DA" w:rsidRDefault="004C21C2" w:rsidP="008E55C6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21C2" w:rsidRPr="00A61D3D" w:rsidTr="000A02DA">
        <w:trPr>
          <w:trHeight w:hRule="exact" w:val="523"/>
        </w:trPr>
        <w:tc>
          <w:tcPr>
            <w:tcW w:w="1989" w:type="dxa"/>
            <w:gridSpan w:val="2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C21C2" w:rsidRPr="000A02DA" w:rsidRDefault="004C21C2" w:rsidP="008E55C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1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10"/>
              <w:ind w:left="108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34"/>
              <w:ind w:left="35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21" w:type="dxa"/>
            <w:gridSpan w:val="2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rPr>
          <w:trHeight w:hRule="exact" w:val="1315"/>
        </w:trPr>
        <w:tc>
          <w:tcPr>
            <w:tcW w:w="1989" w:type="dxa"/>
            <w:gridSpan w:val="2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21C2" w:rsidRPr="004C21C2" w:rsidRDefault="004C21C2" w:rsidP="008E55C6">
            <w:pPr>
              <w:pStyle w:val="TableParagraph"/>
              <w:spacing w:before="110" w:line="256" w:lineRule="auto"/>
              <w:ind w:left="39" w:right="18" w:firstLine="14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Количественные отношения в химии. Основные количественные законы в химии и расчеты по уравнениям химических реакций. Моль как единица количества вещества. Молярная масса. Законы сохранения массы и энергии. Закон Авогадро. Молярный объем газов. Относительная плотность газов. Расчеты по уравнениям химических реакций с использованием массы, объема (нормальные условия) газов, количества вещества</w:t>
            </w:r>
          </w:p>
        </w:tc>
        <w:tc>
          <w:tcPr>
            <w:tcW w:w="1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  <w:p w:rsidR="004C21C2" w:rsidRPr="004C21C2" w:rsidRDefault="004C21C2" w:rsidP="008E55C6">
            <w:pPr>
              <w:pStyle w:val="TableParagraph"/>
              <w:spacing w:before="1"/>
              <w:rPr>
                <w:rFonts w:ascii="Times New Roman" w:hAnsi="Times New Roman" w:cs="Times New Roman"/>
                <w:lang w:val="ru-RU"/>
              </w:rPr>
            </w:pPr>
          </w:p>
          <w:p w:rsidR="004C21C2" w:rsidRPr="000A02DA" w:rsidRDefault="004C21C2" w:rsidP="008E55C6">
            <w:pPr>
              <w:pStyle w:val="TableParagraph"/>
              <w:ind w:left="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21" w:type="dxa"/>
            <w:gridSpan w:val="2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4C21C2" w:rsidRPr="000A02DA" w:rsidRDefault="004C21C2" w:rsidP="008E55C6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527"/>
        </w:trPr>
        <w:tc>
          <w:tcPr>
            <w:tcW w:w="1989" w:type="dxa"/>
            <w:gridSpan w:val="2"/>
          </w:tcPr>
          <w:p w:rsidR="004C21C2" w:rsidRPr="00A61D3D" w:rsidRDefault="004C21C2" w:rsidP="008E55C6">
            <w:pPr>
              <w:pStyle w:val="TableParagraph"/>
              <w:spacing w:before="120" w:line="254" w:lineRule="auto"/>
              <w:ind w:left="56" w:firstLine="8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Контрольная работа 1</w:t>
            </w:r>
          </w:p>
        </w:tc>
        <w:tc>
          <w:tcPr>
            <w:tcW w:w="10168" w:type="dxa"/>
            <w:gridSpan w:val="2"/>
          </w:tcPr>
          <w:p w:rsidR="004C21C2" w:rsidRPr="004C21C2" w:rsidRDefault="004C21C2" w:rsidP="008E55C6">
            <w:pPr>
              <w:pStyle w:val="TableParagraph"/>
              <w:spacing w:before="1"/>
              <w:rPr>
                <w:rFonts w:ascii="Times New Roman" w:hAnsi="Times New Roman" w:cs="Times New Roman"/>
                <w:lang w:val="ru-RU"/>
              </w:rPr>
            </w:pPr>
          </w:p>
          <w:p w:rsidR="004C21C2" w:rsidRPr="004C21C2" w:rsidRDefault="004C21C2" w:rsidP="008E55C6">
            <w:pPr>
              <w:pStyle w:val="TableParagraph"/>
              <w:ind w:left="51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Строение вещества и химические реакции</w:t>
            </w:r>
          </w:p>
        </w:tc>
        <w:tc>
          <w:tcPr>
            <w:tcW w:w="1729" w:type="dxa"/>
            <w:gridSpan w:val="3"/>
          </w:tcPr>
          <w:p w:rsidR="004C21C2" w:rsidRPr="004C21C2" w:rsidRDefault="004C21C2" w:rsidP="008E55C6">
            <w:pPr>
              <w:pStyle w:val="TableParagraph"/>
              <w:spacing w:before="4"/>
              <w:rPr>
                <w:rFonts w:ascii="Times New Roman" w:hAnsi="Times New Roman" w:cs="Times New Roman"/>
                <w:lang w:val="ru-RU"/>
              </w:rPr>
            </w:pPr>
          </w:p>
          <w:p w:rsidR="004C21C2" w:rsidRPr="00A61D3D" w:rsidRDefault="004C21C2" w:rsidP="008E55C6">
            <w:pPr>
              <w:pStyle w:val="TableParagraph"/>
              <w:spacing w:before="1"/>
              <w:ind w:left="69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14" w:type="dxa"/>
            <w:gridSpan w:val="2"/>
            <w:tcBorders>
              <w:top w:val="nil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503"/>
        </w:trPr>
        <w:tc>
          <w:tcPr>
            <w:tcW w:w="1989" w:type="dxa"/>
            <w:gridSpan w:val="2"/>
          </w:tcPr>
          <w:p w:rsidR="004C21C2" w:rsidRPr="00A61D3D" w:rsidRDefault="004C21C2" w:rsidP="008E55C6">
            <w:pPr>
              <w:pStyle w:val="TableParagraph"/>
              <w:spacing w:before="134"/>
              <w:ind w:left="65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Раздел 3.</w:t>
            </w:r>
          </w:p>
        </w:tc>
        <w:tc>
          <w:tcPr>
            <w:tcW w:w="10168" w:type="dxa"/>
            <w:gridSpan w:val="2"/>
          </w:tcPr>
          <w:p w:rsidR="004C21C2" w:rsidRPr="008E55C6" w:rsidRDefault="004C21C2" w:rsidP="000A02DA">
            <w:pPr>
              <w:pStyle w:val="TableParagraph"/>
              <w:spacing w:before="129"/>
              <w:ind w:left="52"/>
              <w:rPr>
                <w:rFonts w:ascii="Times New Roman" w:hAnsi="Times New Roman" w:cs="Times New Roman"/>
                <w:lang w:val="ru-RU"/>
              </w:rPr>
            </w:pPr>
            <w:r w:rsidRPr="008E55C6">
              <w:rPr>
                <w:rFonts w:ascii="Times New Roman" w:hAnsi="Times New Roman" w:cs="Times New Roman"/>
                <w:lang w:val="ru-RU"/>
              </w:rPr>
              <w:t>Строение и свойства неорганических веществ</w:t>
            </w:r>
          </w:p>
        </w:tc>
        <w:tc>
          <w:tcPr>
            <w:tcW w:w="1729" w:type="dxa"/>
            <w:gridSpan w:val="3"/>
          </w:tcPr>
          <w:p w:rsidR="004C21C2" w:rsidRPr="00A61D3D" w:rsidRDefault="004C21C2" w:rsidP="008E55C6">
            <w:pPr>
              <w:pStyle w:val="TableParagraph"/>
              <w:spacing w:before="129"/>
              <w:ind w:left="747" w:right="686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14" w:type="dxa"/>
            <w:gridSpan w:val="2"/>
            <w:tcBorders>
              <w:bottom w:val="single" w:sz="2" w:space="0" w:color="000000"/>
            </w:tcBorders>
          </w:tcPr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383"/>
        </w:trPr>
        <w:tc>
          <w:tcPr>
            <w:tcW w:w="1989" w:type="dxa"/>
            <w:gridSpan w:val="2"/>
            <w:vMerge w:val="restart"/>
          </w:tcPr>
          <w:p w:rsidR="004C21C2" w:rsidRPr="004C21C2" w:rsidRDefault="004C21C2" w:rsidP="008E55C6">
            <w:pPr>
              <w:pStyle w:val="TableParagraph"/>
              <w:spacing w:before="105" w:line="278" w:lineRule="auto"/>
              <w:ind w:left="61" w:right="272" w:hanging="5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Тема 3.1. Классификация, номенклатура и строение неорганических веществ</w:t>
            </w:r>
          </w:p>
        </w:tc>
        <w:tc>
          <w:tcPr>
            <w:tcW w:w="10168" w:type="dxa"/>
            <w:gridSpan w:val="2"/>
            <w:tcBorders>
              <w:bottom w:val="single" w:sz="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05"/>
              <w:ind w:left="105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Основное содержание</w:t>
            </w:r>
          </w:p>
        </w:tc>
        <w:tc>
          <w:tcPr>
            <w:tcW w:w="1729" w:type="dxa"/>
            <w:gridSpan w:val="3"/>
            <w:tcBorders>
              <w:bottom w:val="single" w:sz="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29" w:line="234" w:lineRule="exact"/>
              <w:ind w:left="64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14" w:type="dxa"/>
            <w:gridSpan w:val="2"/>
            <w:vMerge w:val="restart"/>
            <w:tcBorders>
              <w:top w:val="single" w:sz="2" w:space="0" w:color="000000"/>
            </w:tcBorders>
          </w:tcPr>
          <w:p w:rsidR="004C21C2" w:rsidRDefault="004C21C2" w:rsidP="008E55C6">
            <w:pPr>
              <w:pStyle w:val="TableParagraph"/>
              <w:spacing w:line="382" w:lineRule="exact"/>
              <w:ind w:left="5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A61D3D">
              <w:rPr>
                <w:rFonts w:ascii="Times New Roman" w:hAnsi="Times New Roman" w:cs="Times New Roman"/>
              </w:rPr>
              <w:t xml:space="preserve"> 01</w:t>
            </w:r>
          </w:p>
          <w:p w:rsidR="004C21C2" w:rsidRPr="00A61D3D" w:rsidRDefault="004C21C2" w:rsidP="008E55C6">
            <w:pPr>
              <w:pStyle w:val="TableParagraph"/>
              <w:spacing w:line="382" w:lineRule="exact"/>
              <w:ind w:left="5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A61D3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02</w:t>
            </w: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556"/>
        </w:trPr>
        <w:tc>
          <w:tcPr>
            <w:tcW w:w="1989" w:type="dxa"/>
            <w:gridSpan w:val="2"/>
            <w:vMerge/>
            <w:tcBorders>
              <w:top w:val="nil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68" w:type="dxa"/>
            <w:gridSpan w:val="2"/>
            <w:tcBorders>
              <w:top w:val="single" w:sz="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92"/>
              <w:ind w:left="105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Теоретическое обучение</w:t>
            </w:r>
          </w:p>
        </w:tc>
        <w:tc>
          <w:tcPr>
            <w:tcW w:w="1729" w:type="dxa"/>
            <w:gridSpan w:val="3"/>
            <w:tcBorders>
              <w:top w:val="single" w:sz="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98"/>
              <w:ind w:left="69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14" w:type="dxa"/>
            <w:gridSpan w:val="2"/>
            <w:vMerge/>
            <w:tcBorders>
              <w:top w:val="nil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1981"/>
        </w:trPr>
        <w:tc>
          <w:tcPr>
            <w:tcW w:w="1989" w:type="dxa"/>
            <w:gridSpan w:val="2"/>
            <w:vMerge/>
            <w:tcBorders>
              <w:top w:val="nil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68" w:type="dxa"/>
            <w:gridSpan w:val="2"/>
          </w:tcPr>
          <w:p w:rsidR="004C21C2" w:rsidRPr="00A61D3D" w:rsidRDefault="004C21C2" w:rsidP="008E55C6">
            <w:pPr>
              <w:pStyle w:val="TableParagraph"/>
              <w:spacing w:before="187" w:line="256" w:lineRule="auto"/>
              <w:ind w:left="52" w:right="13" w:firstLine="7"/>
              <w:rPr>
                <w:rFonts w:ascii="Times New Roman" w:hAnsi="Times New Roman" w:cs="Times New Roman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 xml:space="preserve">Предмет неорганической химии. Классификация неорганических веществ. Простые и сложные вещества. Основные классы сложных веществ (оксиды, гидроксиды, кислоты, соли). Взаимосвязь неорганических веществ. Агрегатные состояния вещества. 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Зависимость химической активности веществ от вида химической связи и типа кристаллической решетки. </w:t>
            </w:r>
            <w:r w:rsidRPr="00A61D3D">
              <w:rPr>
                <w:rFonts w:ascii="Times New Roman" w:hAnsi="Times New Roman" w:cs="Times New Roman"/>
              </w:rPr>
              <w:t>Причины многообразия веществ</w:t>
            </w:r>
          </w:p>
        </w:tc>
        <w:tc>
          <w:tcPr>
            <w:tcW w:w="1729" w:type="dxa"/>
            <w:gridSpan w:val="3"/>
          </w:tcPr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4C21C2" w:rsidRPr="00A61D3D" w:rsidRDefault="004C21C2" w:rsidP="008E55C6">
            <w:pPr>
              <w:pStyle w:val="TableParagraph"/>
              <w:spacing w:before="176"/>
              <w:ind w:left="6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gridSpan w:val="2"/>
            <w:vMerge/>
            <w:tcBorders>
              <w:top w:val="nil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508"/>
        </w:trPr>
        <w:tc>
          <w:tcPr>
            <w:tcW w:w="1989" w:type="dxa"/>
            <w:gridSpan w:val="2"/>
            <w:vMerge/>
            <w:tcBorders>
              <w:top w:val="nil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68" w:type="dxa"/>
            <w:gridSpan w:val="2"/>
          </w:tcPr>
          <w:p w:rsidR="004C21C2" w:rsidRPr="00A61D3D" w:rsidRDefault="004C21C2" w:rsidP="008E55C6">
            <w:pPr>
              <w:pStyle w:val="TableParagraph"/>
              <w:spacing w:before="110"/>
              <w:ind w:left="113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729" w:type="dxa"/>
            <w:gridSpan w:val="3"/>
          </w:tcPr>
          <w:p w:rsidR="004C21C2" w:rsidRPr="00A61D3D" w:rsidRDefault="004C21C2" w:rsidP="008E55C6">
            <w:pPr>
              <w:pStyle w:val="TableParagraph"/>
              <w:spacing w:before="126"/>
              <w:ind w:left="69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14" w:type="dxa"/>
            <w:gridSpan w:val="2"/>
            <w:vMerge/>
            <w:tcBorders>
              <w:top w:val="nil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2618"/>
        </w:trPr>
        <w:tc>
          <w:tcPr>
            <w:tcW w:w="1989" w:type="dxa"/>
            <w:gridSpan w:val="2"/>
            <w:vMerge/>
            <w:tcBorders>
              <w:top w:val="nil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68" w:type="dxa"/>
            <w:gridSpan w:val="2"/>
          </w:tcPr>
          <w:p w:rsidR="004C21C2" w:rsidRPr="004C21C2" w:rsidRDefault="004C21C2" w:rsidP="008E55C6">
            <w:pPr>
              <w:pStyle w:val="TableParagraph"/>
              <w:spacing w:before="101" w:line="259" w:lineRule="auto"/>
              <w:ind w:left="48" w:firstLine="10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Номенклатура неорганических веществ: название вещества исходя из их химической формулы или составление химической формулы исходя из названия вещества по международной (ИЮПАК) или тривиальной номенклатуре.</w:t>
            </w:r>
          </w:p>
          <w:p w:rsidR="004C21C2" w:rsidRPr="004C21C2" w:rsidRDefault="004C21C2" w:rsidP="008E55C6">
            <w:pPr>
              <w:pStyle w:val="TableParagraph"/>
              <w:spacing w:line="259" w:lineRule="auto"/>
              <w:ind w:left="55" w:right="-15" w:firstLine="4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 гашеная известь, негашеная известь, питьевая сода и других): называть и составлять формулы химических веществ, определять принадлежность к классу.</w:t>
            </w:r>
          </w:p>
          <w:p w:rsidR="004C21C2" w:rsidRPr="00A61D3D" w:rsidRDefault="004C21C2" w:rsidP="008E55C6">
            <w:pPr>
              <w:pStyle w:val="TableParagraph"/>
              <w:spacing w:line="259" w:lineRule="auto"/>
              <w:ind w:left="57" w:right="29" w:firstLine="1"/>
              <w:jc w:val="both"/>
              <w:rPr>
                <w:rFonts w:ascii="Times New Roman" w:hAnsi="Times New Roman" w:cs="Times New Roman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 xml:space="preserve">Источники химической информации (средств массовой информации, сеть Интернет и другие). </w:t>
            </w:r>
            <w:r w:rsidRPr="00A61D3D">
              <w:rPr>
                <w:rFonts w:ascii="Times New Roman" w:hAnsi="Times New Roman" w:cs="Times New Roman"/>
              </w:rPr>
              <w:t>Поиск информации по названиям, идентификаторам, структурным формулам</w:t>
            </w:r>
          </w:p>
        </w:tc>
        <w:tc>
          <w:tcPr>
            <w:tcW w:w="1729" w:type="dxa"/>
            <w:gridSpan w:val="3"/>
          </w:tcPr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4C21C2" w:rsidRPr="00A61D3D" w:rsidRDefault="004C21C2" w:rsidP="008E55C6">
            <w:pPr>
              <w:pStyle w:val="TableParagraph"/>
              <w:spacing w:before="7"/>
              <w:rPr>
                <w:rFonts w:ascii="Times New Roman" w:hAnsi="Times New Roman" w:cs="Times New Roman"/>
              </w:rPr>
            </w:pPr>
          </w:p>
          <w:p w:rsidR="004C21C2" w:rsidRPr="00A61D3D" w:rsidRDefault="004C21C2" w:rsidP="008E55C6">
            <w:pPr>
              <w:pStyle w:val="TableParagraph"/>
              <w:ind w:left="6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gridSpan w:val="2"/>
            <w:vMerge/>
            <w:tcBorders>
              <w:top w:val="nil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503"/>
        </w:trPr>
        <w:tc>
          <w:tcPr>
            <w:tcW w:w="1989" w:type="dxa"/>
            <w:gridSpan w:val="2"/>
          </w:tcPr>
          <w:p w:rsidR="004C21C2" w:rsidRPr="00A61D3D" w:rsidRDefault="004C21C2" w:rsidP="008E55C6">
            <w:pPr>
              <w:pStyle w:val="TableParagraph"/>
              <w:spacing w:before="134"/>
              <w:ind w:left="65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Раздел 4.</w:t>
            </w:r>
          </w:p>
        </w:tc>
        <w:tc>
          <w:tcPr>
            <w:tcW w:w="10168" w:type="dxa"/>
            <w:gridSpan w:val="2"/>
          </w:tcPr>
          <w:p w:rsidR="004C21C2" w:rsidRPr="004C21C2" w:rsidRDefault="004C21C2" w:rsidP="008E55C6">
            <w:pPr>
              <w:pStyle w:val="TableParagraph"/>
              <w:spacing w:before="129"/>
              <w:ind w:left="52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Строение и свойства органических веществ</w:t>
            </w:r>
          </w:p>
        </w:tc>
        <w:tc>
          <w:tcPr>
            <w:tcW w:w="1729" w:type="dxa"/>
            <w:gridSpan w:val="3"/>
          </w:tcPr>
          <w:p w:rsidR="004C21C2" w:rsidRPr="00A61D3D" w:rsidRDefault="004C21C2" w:rsidP="008E55C6">
            <w:pPr>
              <w:pStyle w:val="TableParagraph"/>
              <w:spacing w:before="129"/>
              <w:ind w:left="712" w:right="650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14" w:type="dxa"/>
            <w:gridSpan w:val="2"/>
            <w:tcBorders>
              <w:top w:val="single" w:sz="2" w:space="0" w:color="000000"/>
            </w:tcBorders>
          </w:tcPr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393"/>
        </w:trPr>
        <w:tc>
          <w:tcPr>
            <w:tcW w:w="1989" w:type="dxa"/>
            <w:gridSpan w:val="2"/>
            <w:vMerge w:val="restart"/>
          </w:tcPr>
          <w:p w:rsidR="004C21C2" w:rsidRPr="004C21C2" w:rsidRDefault="000D6CEA" w:rsidP="008E55C6">
            <w:pPr>
              <w:pStyle w:val="TableParagraph"/>
              <w:spacing w:before="110" w:line="261" w:lineRule="auto"/>
              <w:ind w:left="5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Тема 4.1</w:t>
            </w:r>
            <w:r w:rsidR="004C21C2" w:rsidRPr="004C21C2">
              <w:rPr>
                <w:rFonts w:ascii="Times New Roman" w:hAnsi="Times New Roman" w:cs="Times New Roman"/>
                <w:lang w:val="ru-RU"/>
              </w:rPr>
              <w:t>. 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1016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10"/>
              <w:ind w:left="105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Основное содержание</w:t>
            </w:r>
          </w:p>
        </w:tc>
        <w:tc>
          <w:tcPr>
            <w:tcW w:w="1729" w:type="dxa"/>
            <w:gridSpan w:val="3"/>
            <w:tcBorders>
              <w:bottom w:val="single" w:sz="4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58" w:line="215" w:lineRule="exact"/>
              <w:ind w:left="6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:rsidR="004C21C2" w:rsidRDefault="004C21C2" w:rsidP="008E55C6">
            <w:pPr>
              <w:pStyle w:val="TableParagraph"/>
              <w:spacing w:line="369" w:lineRule="exact"/>
              <w:ind w:left="512" w:right="42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A61D3D">
              <w:rPr>
                <w:rFonts w:ascii="Times New Roman" w:hAnsi="Times New Roman" w:cs="Times New Roman"/>
              </w:rPr>
              <w:t xml:space="preserve"> 01</w:t>
            </w:r>
          </w:p>
          <w:p w:rsidR="004C21C2" w:rsidRDefault="004C21C2" w:rsidP="008E55C6">
            <w:pPr>
              <w:pStyle w:val="TableParagraph"/>
              <w:spacing w:line="369" w:lineRule="exact"/>
              <w:ind w:left="512" w:right="42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A61D3D">
              <w:rPr>
                <w:rFonts w:ascii="Times New Roman" w:hAnsi="Times New Roman" w:cs="Times New Roman"/>
              </w:rPr>
              <w:t xml:space="preserve"> 0</w:t>
            </w:r>
            <w:r>
              <w:rPr>
                <w:rFonts w:ascii="Times New Roman" w:hAnsi="Times New Roman" w:cs="Times New Roman"/>
              </w:rPr>
              <w:t>2</w:t>
            </w:r>
          </w:p>
          <w:p w:rsidR="004C21C2" w:rsidRPr="00A61D3D" w:rsidRDefault="004C21C2" w:rsidP="008E55C6">
            <w:pPr>
              <w:pStyle w:val="TableParagraph"/>
              <w:spacing w:line="369" w:lineRule="exact"/>
              <w:ind w:left="512" w:right="42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A61D3D">
              <w:rPr>
                <w:rFonts w:ascii="Times New Roman" w:hAnsi="Times New Roman" w:cs="Times New Roman"/>
              </w:rPr>
              <w:t xml:space="preserve"> 0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604"/>
        </w:trPr>
        <w:tc>
          <w:tcPr>
            <w:tcW w:w="1989" w:type="dxa"/>
            <w:gridSpan w:val="2"/>
            <w:vMerge/>
            <w:tcBorders>
              <w:top w:val="nil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6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2"/>
              <w:rPr>
                <w:rFonts w:ascii="Times New Roman" w:hAnsi="Times New Roman" w:cs="Times New Roman"/>
              </w:rPr>
            </w:pPr>
          </w:p>
          <w:p w:rsidR="004C21C2" w:rsidRPr="00A61D3D" w:rsidRDefault="004C21C2" w:rsidP="008E55C6">
            <w:pPr>
              <w:pStyle w:val="TableParagraph"/>
              <w:ind w:left="105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Теоретическое обучение</w:t>
            </w:r>
          </w:p>
        </w:tc>
        <w:tc>
          <w:tcPr>
            <w:tcW w:w="1729" w:type="dxa"/>
            <w:gridSpan w:val="3"/>
            <w:tcBorders>
              <w:top w:val="single" w:sz="4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8"/>
              <w:rPr>
                <w:rFonts w:ascii="Times New Roman" w:hAnsi="Times New Roman" w:cs="Times New Roman"/>
              </w:rPr>
            </w:pPr>
          </w:p>
          <w:p w:rsidR="004C21C2" w:rsidRPr="00A61D3D" w:rsidRDefault="004C21C2" w:rsidP="008E55C6">
            <w:pPr>
              <w:pStyle w:val="TableParagraph"/>
              <w:ind w:left="58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14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1268"/>
        </w:trPr>
        <w:tc>
          <w:tcPr>
            <w:tcW w:w="1989" w:type="dxa"/>
            <w:gridSpan w:val="2"/>
            <w:vMerge/>
            <w:tcBorders>
              <w:top w:val="nil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6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4C21C2" w:rsidRPr="004C21C2" w:rsidRDefault="004C21C2" w:rsidP="008E55C6">
            <w:pPr>
              <w:pStyle w:val="TableParagraph"/>
              <w:spacing w:before="115"/>
              <w:ind w:left="11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Биоорганические соединения. Применение и биологическая роль углеводов. Окисление углеводов</w:t>
            </w:r>
          </w:p>
          <w:p w:rsidR="004C21C2" w:rsidRPr="004C21C2" w:rsidRDefault="004C21C2" w:rsidP="008E55C6">
            <w:pPr>
              <w:pStyle w:val="TableParagraph"/>
              <w:spacing w:before="16" w:line="259" w:lineRule="auto"/>
              <w:ind w:left="108" w:right="62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-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</w:t>
            </w:r>
          </w:p>
        </w:tc>
        <w:tc>
          <w:tcPr>
            <w:tcW w:w="1729" w:type="dxa"/>
            <w:gridSpan w:val="3"/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  <w:p w:rsidR="004C21C2" w:rsidRPr="004C21C2" w:rsidRDefault="004C21C2" w:rsidP="008E55C6">
            <w:pPr>
              <w:pStyle w:val="TableParagraph"/>
              <w:spacing w:before="7"/>
              <w:rPr>
                <w:rFonts w:ascii="Times New Roman" w:hAnsi="Times New Roman" w:cs="Times New Roman"/>
                <w:lang w:val="ru-RU"/>
              </w:rPr>
            </w:pPr>
          </w:p>
          <w:p w:rsidR="004C21C2" w:rsidRPr="000A02DA" w:rsidRDefault="004C21C2" w:rsidP="008E55C6">
            <w:pPr>
              <w:pStyle w:val="TableParagraph"/>
              <w:ind w:left="61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4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:rsidR="004C21C2" w:rsidRPr="000A02DA" w:rsidRDefault="004C21C2" w:rsidP="008E55C6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1542"/>
        </w:trPr>
        <w:tc>
          <w:tcPr>
            <w:tcW w:w="1989" w:type="dxa"/>
            <w:gridSpan w:val="2"/>
            <w:vMerge/>
            <w:tcBorders>
              <w:top w:val="nil"/>
            </w:tcBorders>
          </w:tcPr>
          <w:p w:rsidR="004C21C2" w:rsidRPr="000A02DA" w:rsidRDefault="004C21C2" w:rsidP="008E55C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168" w:type="dxa"/>
            <w:gridSpan w:val="2"/>
            <w:tcBorders>
              <w:top w:val="single" w:sz="4" w:space="0" w:color="000000"/>
            </w:tcBorders>
          </w:tcPr>
          <w:p w:rsidR="004C21C2" w:rsidRPr="004C21C2" w:rsidRDefault="004C21C2" w:rsidP="008E55C6">
            <w:pPr>
              <w:pStyle w:val="TableParagraph"/>
              <w:spacing w:before="115" w:line="256" w:lineRule="auto"/>
              <w:ind w:left="104" w:right="59" w:firstLine="8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Роль органической химии в решении проблем энергетической безопасности, в развитии медицины, создании новых материалов, новых источников энергии (альтернативные источники энергии). Опасность воздействия на живые организмы органических веществ отдельных классов (углеводороды, спирты, фенолы, хлорорганические производные, альдегиды и др.), смысл показателя предельно допустимой концентрации</w:t>
            </w:r>
          </w:p>
        </w:tc>
        <w:tc>
          <w:tcPr>
            <w:tcW w:w="1729" w:type="dxa"/>
            <w:gridSpan w:val="3"/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  <w:p w:rsidR="004C21C2" w:rsidRPr="004C21C2" w:rsidRDefault="004C21C2" w:rsidP="008E55C6">
            <w:pPr>
              <w:pStyle w:val="TableParagraph"/>
              <w:spacing w:before="4"/>
              <w:rPr>
                <w:rFonts w:ascii="Times New Roman" w:hAnsi="Times New Roman" w:cs="Times New Roman"/>
                <w:lang w:val="ru-RU"/>
              </w:rPr>
            </w:pPr>
          </w:p>
          <w:p w:rsidR="004C21C2" w:rsidRPr="000A02DA" w:rsidRDefault="004C21C2" w:rsidP="008E55C6">
            <w:pPr>
              <w:pStyle w:val="TableParagraph"/>
              <w:ind w:left="61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4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:rsidR="004C21C2" w:rsidRPr="000A02DA" w:rsidRDefault="004C21C2" w:rsidP="008E55C6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499"/>
        </w:trPr>
        <w:tc>
          <w:tcPr>
            <w:tcW w:w="1989" w:type="dxa"/>
            <w:gridSpan w:val="2"/>
          </w:tcPr>
          <w:p w:rsidR="004C21C2" w:rsidRPr="00A61D3D" w:rsidRDefault="004C21C2" w:rsidP="008E55C6">
            <w:pPr>
              <w:pStyle w:val="TableParagraph"/>
              <w:spacing w:before="139"/>
              <w:ind w:left="65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Раздел 5.</w:t>
            </w:r>
          </w:p>
        </w:tc>
        <w:tc>
          <w:tcPr>
            <w:tcW w:w="10168" w:type="dxa"/>
            <w:gridSpan w:val="2"/>
          </w:tcPr>
          <w:p w:rsidR="004C21C2" w:rsidRPr="004C21C2" w:rsidRDefault="004C21C2" w:rsidP="008E55C6">
            <w:pPr>
              <w:pStyle w:val="TableParagraph"/>
              <w:spacing w:before="134"/>
              <w:ind w:left="60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Кинетические и термодинамические закономерности протекания химических реакций</w:t>
            </w:r>
          </w:p>
        </w:tc>
        <w:tc>
          <w:tcPr>
            <w:tcW w:w="1729" w:type="dxa"/>
            <w:gridSpan w:val="3"/>
          </w:tcPr>
          <w:p w:rsidR="004C21C2" w:rsidRPr="00A61D3D" w:rsidRDefault="000D6CEA" w:rsidP="008E55C6">
            <w:pPr>
              <w:pStyle w:val="TableParagraph"/>
              <w:spacing w:before="139"/>
              <w:ind w:left="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1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0A02DA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310"/>
        </w:trPr>
        <w:tc>
          <w:tcPr>
            <w:tcW w:w="1989" w:type="dxa"/>
            <w:gridSpan w:val="2"/>
            <w:vMerge w:val="restart"/>
          </w:tcPr>
          <w:p w:rsidR="000A02DA" w:rsidRPr="004C21C2" w:rsidRDefault="000A02DA" w:rsidP="008E55C6">
            <w:pPr>
              <w:pStyle w:val="TableParagraph"/>
              <w:spacing w:before="110" w:line="278" w:lineRule="auto"/>
              <w:ind w:left="57" w:hanging="2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Скорость химических реакций.</w:t>
            </w:r>
          </w:p>
          <w:p w:rsidR="000A02DA" w:rsidRPr="004C21C2" w:rsidRDefault="000A02DA" w:rsidP="008E55C6">
            <w:pPr>
              <w:pStyle w:val="TableParagraph"/>
              <w:spacing w:line="278" w:lineRule="auto"/>
              <w:ind w:left="57" w:firstLine="3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Химическое равновесие</w:t>
            </w:r>
          </w:p>
        </w:tc>
        <w:tc>
          <w:tcPr>
            <w:tcW w:w="10168" w:type="dxa"/>
            <w:gridSpan w:val="2"/>
            <w:tcBorders>
              <w:bottom w:val="single" w:sz="4" w:space="0" w:color="000000"/>
            </w:tcBorders>
          </w:tcPr>
          <w:p w:rsidR="000A02DA" w:rsidRPr="00A61D3D" w:rsidRDefault="000A02DA" w:rsidP="008E55C6">
            <w:pPr>
              <w:pStyle w:val="TableParagraph"/>
              <w:spacing w:before="110"/>
              <w:ind w:left="105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Основное содержание</w:t>
            </w:r>
          </w:p>
        </w:tc>
        <w:tc>
          <w:tcPr>
            <w:tcW w:w="1729" w:type="dxa"/>
            <w:gridSpan w:val="3"/>
          </w:tcPr>
          <w:p w:rsidR="000A02DA" w:rsidRPr="00A61D3D" w:rsidRDefault="000A02DA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0A02DA" w:rsidRPr="00A61D3D" w:rsidRDefault="000A02DA" w:rsidP="008E55C6">
            <w:pPr>
              <w:pStyle w:val="TableParagraph"/>
              <w:ind w:left="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1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A02DA" w:rsidRDefault="000A02DA" w:rsidP="008E55C6">
            <w:pPr>
              <w:pStyle w:val="TableParagraph"/>
              <w:spacing w:line="375" w:lineRule="exact"/>
              <w:ind w:left="57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A61D3D">
              <w:rPr>
                <w:rFonts w:ascii="Times New Roman" w:hAnsi="Times New Roman" w:cs="Times New Roman"/>
              </w:rPr>
              <w:t xml:space="preserve"> 01</w:t>
            </w:r>
          </w:p>
          <w:p w:rsidR="000A02DA" w:rsidRPr="00A61D3D" w:rsidRDefault="000A02DA" w:rsidP="008E55C6">
            <w:pPr>
              <w:pStyle w:val="TableParagraph"/>
              <w:spacing w:line="375" w:lineRule="exact"/>
              <w:ind w:left="57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A61D3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02</w:t>
            </w:r>
          </w:p>
        </w:tc>
      </w:tr>
      <w:tr w:rsidR="000A02DA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503"/>
        </w:trPr>
        <w:tc>
          <w:tcPr>
            <w:tcW w:w="1989" w:type="dxa"/>
            <w:gridSpan w:val="2"/>
            <w:vMerge/>
          </w:tcPr>
          <w:p w:rsidR="000A02DA" w:rsidRPr="00A61D3D" w:rsidRDefault="000A02DA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0168" w:type="dxa"/>
            <w:gridSpan w:val="2"/>
            <w:tcBorders>
              <w:top w:val="single" w:sz="2" w:space="0" w:color="000000"/>
            </w:tcBorders>
          </w:tcPr>
          <w:p w:rsidR="000A02DA" w:rsidRPr="00A61D3D" w:rsidRDefault="000A02DA" w:rsidP="008E55C6">
            <w:pPr>
              <w:pStyle w:val="TableParagraph"/>
              <w:spacing w:before="110"/>
              <w:ind w:left="105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Теоретическое обучение</w:t>
            </w:r>
          </w:p>
        </w:tc>
        <w:tc>
          <w:tcPr>
            <w:tcW w:w="1729" w:type="dxa"/>
            <w:gridSpan w:val="3"/>
          </w:tcPr>
          <w:p w:rsidR="000A02DA" w:rsidRPr="00A61D3D" w:rsidRDefault="000A02DA" w:rsidP="008E55C6">
            <w:pPr>
              <w:pStyle w:val="TableParagraph"/>
              <w:spacing w:before="134"/>
              <w:ind w:left="61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14" w:type="dxa"/>
            <w:gridSpan w:val="2"/>
            <w:vMerge w:val="restart"/>
            <w:tcBorders>
              <w:top w:val="single" w:sz="2" w:space="0" w:color="000000"/>
              <w:bottom w:val="single" w:sz="2" w:space="0" w:color="000000"/>
            </w:tcBorders>
          </w:tcPr>
          <w:p w:rsidR="000A02DA" w:rsidRPr="00A61D3D" w:rsidRDefault="000A02DA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0A02DA" w:rsidRPr="00A61D3D" w:rsidTr="008E55C6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1811"/>
        </w:trPr>
        <w:tc>
          <w:tcPr>
            <w:tcW w:w="1989" w:type="dxa"/>
            <w:gridSpan w:val="2"/>
            <w:vMerge/>
          </w:tcPr>
          <w:p w:rsidR="000A02DA" w:rsidRPr="00A61D3D" w:rsidRDefault="000A02DA" w:rsidP="008E55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68" w:type="dxa"/>
            <w:gridSpan w:val="2"/>
          </w:tcPr>
          <w:p w:rsidR="000A02DA" w:rsidRPr="004C21C2" w:rsidRDefault="000A02DA" w:rsidP="008E55C6">
            <w:pPr>
              <w:pStyle w:val="TableParagraph"/>
              <w:spacing w:before="115" w:line="254" w:lineRule="auto"/>
              <w:ind w:left="57" w:right="4" w:hanging="7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Скорость реакции, ее зависимость от различных факторов: природы реагирующих веществ, концентрации реагирующих веществ, температуры и площади реакционной поверхности. Тепловые эффекты химических реакций. Экзо- и эндотермические, реакции.</w:t>
            </w:r>
          </w:p>
          <w:p w:rsidR="000A02DA" w:rsidRPr="00A61D3D" w:rsidRDefault="000A02DA" w:rsidP="008E55C6">
            <w:pPr>
              <w:pStyle w:val="TableParagraph"/>
              <w:spacing w:before="3" w:line="256" w:lineRule="auto"/>
              <w:ind w:left="44" w:right="16" w:firstLine="7"/>
              <w:jc w:val="both"/>
              <w:rPr>
                <w:rFonts w:ascii="Times New Roman" w:hAnsi="Times New Roman" w:cs="Times New Roman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 xml:space="preserve">Обратимость реакций. Химическое равновесие и его смещение под действием различных факторов (концентрация реагентов или продуктов реакции, давление, температура) для создания оптимальных условий протекания химических процессов. </w:t>
            </w:r>
            <w:r w:rsidRPr="00A61D3D">
              <w:rPr>
                <w:rFonts w:ascii="Times New Roman" w:hAnsi="Times New Roman" w:cs="Times New Roman"/>
              </w:rPr>
              <w:t>Принцип Ле Шателье</w:t>
            </w:r>
          </w:p>
        </w:tc>
        <w:tc>
          <w:tcPr>
            <w:tcW w:w="1729" w:type="dxa"/>
            <w:gridSpan w:val="3"/>
          </w:tcPr>
          <w:p w:rsidR="000A02DA" w:rsidRPr="00A61D3D" w:rsidRDefault="000A02DA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0A02DA" w:rsidRPr="00A61D3D" w:rsidRDefault="000A02DA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0A02DA" w:rsidRPr="00A61D3D" w:rsidRDefault="000A02DA" w:rsidP="008E55C6">
            <w:pPr>
              <w:pStyle w:val="TableParagraph"/>
              <w:spacing w:before="182"/>
              <w:ind w:left="6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gridSpan w:val="2"/>
            <w:vMerge/>
            <w:tcBorders>
              <w:top w:val="nil"/>
              <w:bottom w:val="single" w:sz="2" w:space="0" w:color="000000"/>
            </w:tcBorders>
          </w:tcPr>
          <w:p w:rsidR="000A02DA" w:rsidRPr="00A61D3D" w:rsidRDefault="000A02DA" w:rsidP="008E55C6">
            <w:pPr>
              <w:rPr>
                <w:rFonts w:ascii="Times New Roman" w:hAnsi="Times New Roman" w:cs="Times New Roman"/>
              </w:rPr>
            </w:pPr>
          </w:p>
        </w:tc>
      </w:tr>
      <w:tr w:rsidR="000A02DA" w:rsidRPr="00A61D3D" w:rsidTr="008E55C6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398"/>
        </w:trPr>
        <w:tc>
          <w:tcPr>
            <w:tcW w:w="1989" w:type="dxa"/>
            <w:gridSpan w:val="2"/>
            <w:vMerge/>
          </w:tcPr>
          <w:p w:rsidR="000A02DA" w:rsidRPr="00A61D3D" w:rsidRDefault="000A02DA" w:rsidP="008E55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68" w:type="dxa"/>
            <w:gridSpan w:val="2"/>
            <w:tcBorders>
              <w:bottom w:val="single" w:sz="2" w:space="0" w:color="000000"/>
            </w:tcBorders>
          </w:tcPr>
          <w:p w:rsidR="000A02DA" w:rsidRPr="00A61D3D" w:rsidRDefault="000A02DA" w:rsidP="008E55C6">
            <w:pPr>
              <w:pStyle w:val="TableParagraph"/>
              <w:spacing w:before="110"/>
              <w:ind w:left="113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729" w:type="dxa"/>
            <w:gridSpan w:val="3"/>
            <w:tcBorders>
              <w:bottom w:val="single" w:sz="2" w:space="0" w:color="000000"/>
            </w:tcBorders>
          </w:tcPr>
          <w:p w:rsidR="000A02DA" w:rsidRPr="00A61D3D" w:rsidRDefault="000A02DA" w:rsidP="008E55C6">
            <w:pPr>
              <w:pStyle w:val="TableParagraph"/>
              <w:spacing w:before="134" w:line="244" w:lineRule="exact"/>
              <w:ind w:left="61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14" w:type="dxa"/>
            <w:gridSpan w:val="2"/>
            <w:vMerge w:val="restart"/>
            <w:tcBorders>
              <w:top w:val="single" w:sz="2" w:space="0" w:color="000000"/>
              <w:bottom w:val="single" w:sz="2" w:space="0" w:color="000000"/>
            </w:tcBorders>
          </w:tcPr>
          <w:p w:rsidR="000A02DA" w:rsidRDefault="000A02DA" w:rsidP="008E55C6">
            <w:pPr>
              <w:pStyle w:val="TableParagraph"/>
              <w:spacing w:line="375" w:lineRule="exact"/>
              <w:ind w:left="57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A61D3D">
              <w:rPr>
                <w:rFonts w:ascii="Times New Roman" w:hAnsi="Times New Roman" w:cs="Times New Roman"/>
              </w:rPr>
              <w:t xml:space="preserve"> 01</w:t>
            </w:r>
          </w:p>
          <w:p w:rsidR="000A02DA" w:rsidRDefault="000A02DA" w:rsidP="008E55C6">
            <w:pPr>
              <w:pStyle w:val="TableParagraph"/>
              <w:spacing w:line="382" w:lineRule="exact"/>
              <w:ind w:left="57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A61D3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02</w:t>
            </w:r>
          </w:p>
          <w:p w:rsidR="000A02DA" w:rsidRPr="00A61D3D" w:rsidRDefault="000A02DA" w:rsidP="008E55C6">
            <w:pPr>
              <w:pStyle w:val="TableParagraph"/>
              <w:spacing w:line="382" w:lineRule="exact"/>
              <w:ind w:left="57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4.2</w:t>
            </w:r>
          </w:p>
        </w:tc>
      </w:tr>
      <w:tr w:rsidR="000A02DA" w:rsidRPr="00A61D3D" w:rsidTr="008E55C6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1917"/>
        </w:trPr>
        <w:tc>
          <w:tcPr>
            <w:tcW w:w="1989" w:type="dxa"/>
            <w:gridSpan w:val="2"/>
            <w:vMerge/>
          </w:tcPr>
          <w:p w:rsidR="000A02DA" w:rsidRPr="00A61D3D" w:rsidRDefault="000A02DA" w:rsidP="008E55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68" w:type="dxa"/>
            <w:gridSpan w:val="2"/>
            <w:tcBorders>
              <w:top w:val="single" w:sz="2" w:space="0" w:color="000000"/>
            </w:tcBorders>
          </w:tcPr>
          <w:p w:rsidR="000A02DA" w:rsidRPr="004C21C2" w:rsidRDefault="000A02DA" w:rsidP="008E55C6">
            <w:pPr>
              <w:pStyle w:val="TableParagraph"/>
              <w:spacing w:before="211" w:line="256" w:lineRule="auto"/>
              <w:ind w:left="56" w:right="18" w:firstLine="3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Решение практика-ориентированных заданий на анализ факторов, влияющих на изменение скорости химической реакции, в т.ч. с позиций экологически целесообразного поведения в быту и трудовой деятельности в целях сохранения своего здоровья и окружающей природной среды.</w:t>
            </w:r>
          </w:p>
          <w:p w:rsidR="000A02DA" w:rsidRPr="004C21C2" w:rsidRDefault="000A02DA" w:rsidP="008E55C6">
            <w:pPr>
              <w:pStyle w:val="TableParagraph"/>
              <w:spacing w:before="5" w:line="256" w:lineRule="auto"/>
              <w:ind w:left="56" w:right="21" w:firstLine="3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Решение практика-ориентированных заданий на применение принципа Ле-Шателье для нахождения направления смещения равновесия химической реакции и анализ факторов, влияющих на смещение химического равновесия</w:t>
            </w:r>
          </w:p>
        </w:tc>
        <w:tc>
          <w:tcPr>
            <w:tcW w:w="1729" w:type="dxa"/>
            <w:gridSpan w:val="3"/>
            <w:tcBorders>
              <w:top w:val="single" w:sz="2" w:space="0" w:color="000000"/>
            </w:tcBorders>
          </w:tcPr>
          <w:p w:rsidR="000A02DA" w:rsidRPr="004C21C2" w:rsidRDefault="000A02DA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  <w:p w:rsidR="000A02DA" w:rsidRPr="004C21C2" w:rsidRDefault="000A02DA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  <w:p w:rsidR="000A02DA" w:rsidRPr="004C21C2" w:rsidRDefault="000A02DA" w:rsidP="008E55C6">
            <w:pPr>
              <w:pStyle w:val="TableParagraph"/>
              <w:spacing w:before="6"/>
              <w:rPr>
                <w:rFonts w:ascii="Times New Roman" w:hAnsi="Times New Roman" w:cs="Times New Roman"/>
                <w:lang w:val="ru-RU"/>
              </w:rPr>
            </w:pPr>
          </w:p>
          <w:p w:rsidR="000A02DA" w:rsidRPr="000A02DA" w:rsidRDefault="000A02DA" w:rsidP="008E55C6">
            <w:pPr>
              <w:pStyle w:val="TableParagraph"/>
              <w:spacing w:before="1"/>
              <w:ind w:left="61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4" w:type="dxa"/>
            <w:gridSpan w:val="2"/>
            <w:vMerge/>
            <w:tcBorders>
              <w:top w:val="nil"/>
              <w:bottom w:val="single" w:sz="2" w:space="0" w:color="000000"/>
            </w:tcBorders>
          </w:tcPr>
          <w:p w:rsidR="000A02DA" w:rsidRPr="000A02DA" w:rsidRDefault="000A02DA" w:rsidP="008E55C6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501"/>
        </w:trPr>
        <w:tc>
          <w:tcPr>
            <w:tcW w:w="1989" w:type="dxa"/>
            <w:gridSpan w:val="2"/>
          </w:tcPr>
          <w:p w:rsidR="004C21C2" w:rsidRPr="00A61D3D" w:rsidRDefault="004C21C2" w:rsidP="008E55C6">
            <w:pPr>
              <w:pStyle w:val="TableParagraph"/>
              <w:spacing w:before="134"/>
              <w:ind w:left="65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Раздел 6.</w:t>
            </w:r>
          </w:p>
        </w:tc>
        <w:tc>
          <w:tcPr>
            <w:tcW w:w="10168" w:type="dxa"/>
            <w:gridSpan w:val="2"/>
          </w:tcPr>
          <w:p w:rsidR="004C21C2" w:rsidRPr="00A61D3D" w:rsidRDefault="004C21C2" w:rsidP="000A02DA">
            <w:pPr>
              <w:pStyle w:val="TableParagraph"/>
              <w:spacing w:before="129"/>
              <w:ind w:left="60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Растворы</w:t>
            </w:r>
          </w:p>
        </w:tc>
        <w:tc>
          <w:tcPr>
            <w:tcW w:w="1729" w:type="dxa"/>
            <w:gridSpan w:val="3"/>
          </w:tcPr>
          <w:p w:rsidR="004C21C2" w:rsidRPr="00A61D3D" w:rsidRDefault="000D6CEA" w:rsidP="008E55C6">
            <w:pPr>
              <w:pStyle w:val="TableParagraph"/>
              <w:spacing w:before="144"/>
              <w:ind w:left="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14" w:type="dxa"/>
            <w:gridSpan w:val="2"/>
            <w:tcBorders>
              <w:top w:val="single" w:sz="2" w:space="0" w:color="000000"/>
            </w:tcBorders>
          </w:tcPr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383"/>
        </w:trPr>
        <w:tc>
          <w:tcPr>
            <w:tcW w:w="1989" w:type="dxa"/>
            <w:gridSpan w:val="2"/>
            <w:vMerge w:val="restart"/>
          </w:tcPr>
          <w:p w:rsidR="004C21C2" w:rsidRPr="00A61D3D" w:rsidRDefault="004C21C2" w:rsidP="008E55C6">
            <w:pPr>
              <w:pStyle w:val="TableParagraph"/>
              <w:spacing w:before="105" w:line="278" w:lineRule="auto"/>
              <w:ind w:left="57" w:right="905"/>
              <w:jc w:val="both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Тема 6.1. Понятие о растворах</w:t>
            </w:r>
          </w:p>
        </w:tc>
        <w:tc>
          <w:tcPr>
            <w:tcW w:w="10168" w:type="dxa"/>
            <w:gridSpan w:val="2"/>
            <w:tcBorders>
              <w:bottom w:val="single" w:sz="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05"/>
              <w:ind w:left="105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Основное содержание</w:t>
            </w:r>
          </w:p>
        </w:tc>
        <w:tc>
          <w:tcPr>
            <w:tcW w:w="1729" w:type="dxa"/>
            <w:gridSpan w:val="3"/>
            <w:tcBorders>
              <w:bottom w:val="single" w:sz="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29" w:line="234" w:lineRule="exact"/>
              <w:ind w:left="61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14" w:type="dxa"/>
            <w:gridSpan w:val="2"/>
            <w:vMerge w:val="restart"/>
            <w:tcBorders>
              <w:bottom w:val="single" w:sz="2" w:space="0" w:color="000000"/>
            </w:tcBorders>
          </w:tcPr>
          <w:p w:rsidR="004C21C2" w:rsidRDefault="004C21C2" w:rsidP="008E55C6">
            <w:pPr>
              <w:pStyle w:val="TableParagraph"/>
              <w:spacing w:line="375" w:lineRule="exact"/>
              <w:ind w:left="57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A61D3D">
              <w:rPr>
                <w:rFonts w:ascii="Times New Roman" w:hAnsi="Times New Roman" w:cs="Times New Roman"/>
              </w:rPr>
              <w:t xml:space="preserve"> 01</w:t>
            </w:r>
          </w:p>
          <w:p w:rsidR="004C21C2" w:rsidRDefault="004C21C2" w:rsidP="008E55C6">
            <w:pPr>
              <w:pStyle w:val="TableParagraph"/>
              <w:spacing w:line="379" w:lineRule="exact"/>
              <w:ind w:left="57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A61D3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02</w:t>
            </w:r>
          </w:p>
          <w:p w:rsidR="004C21C2" w:rsidRDefault="004C21C2" w:rsidP="008E55C6">
            <w:pPr>
              <w:pStyle w:val="TableParagraph"/>
              <w:spacing w:line="375" w:lineRule="exact"/>
              <w:ind w:left="57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A61D3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07</w:t>
            </w:r>
          </w:p>
          <w:p w:rsidR="004C21C2" w:rsidRPr="00A61D3D" w:rsidRDefault="004C21C2" w:rsidP="008E55C6">
            <w:pPr>
              <w:pStyle w:val="TableParagraph"/>
              <w:spacing w:line="379" w:lineRule="exact"/>
              <w:ind w:left="577"/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614"/>
        </w:trPr>
        <w:tc>
          <w:tcPr>
            <w:tcW w:w="1989" w:type="dxa"/>
            <w:gridSpan w:val="2"/>
            <w:vMerge/>
            <w:tcBorders>
              <w:top w:val="nil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68" w:type="dxa"/>
            <w:gridSpan w:val="2"/>
            <w:tcBorders>
              <w:top w:val="single" w:sz="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2"/>
              <w:rPr>
                <w:rFonts w:ascii="Times New Roman" w:hAnsi="Times New Roman" w:cs="Times New Roman"/>
              </w:rPr>
            </w:pPr>
          </w:p>
          <w:p w:rsidR="004C21C2" w:rsidRPr="00A61D3D" w:rsidRDefault="004C21C2" w:rsidP="008E55C6">
            <w:pPr>
              <w:pStyle w:val="TableParagraph"/>
              <w:ind w:left="105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Теоретическое обучение</w:t>
            </w:r>
          </w:p>
        </w:tc>
        <w:tc>
          <w:tcPr>
            <w:tcW w:w="1729" w:type="dxa"/>
            <w:gridSpan w:val="3"/>
            <w:tcBorders>
              <w:top w:val="single" w:sz="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3"/>
              <w:rPr>
                <w:rFonts w:ascii="Times New Roman" w:hAnsi="Times New Roman" w:cs="Times New Roman"/>
              </w:rPr>
            </w:pPr>
          </w:p>
          <w:p w:rsidR="004C21C2" w:rsidRPr="00A61D3D" w:rsidRDefault="004C21C2" w:rsidP="008E55C6">
            <w:pPr>
              <w:pStyle w:val="TableParagraph"/>
              <w:ind w:left="61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14" w:type="dxa"/>
            <w:gridSpan w:val="2"/>
            <w:vMerge/>
            <w:tcBorders>
              <w:top w:val="nil"/>
              <w:bottom w:val="single" w:sz="2" w:space="0" w:color="000000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2359"/>
        </w:trPr>
        <w:tc>
          <w:tcPr>
            <w:tcW w:w="1989" w:type="dxa"/>
            <w:gridSpan w:val="2"/>
            <w:vMerge/>
            <w:tcBorders>
              <w:top w:val="nil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68" w:type="dxa"/>
            <w:gridSpan w:val="2"/>
          </w:tcPr>
          <w:p w:rsidR="004C21C2" w:rsidRPr="004C21C2" w:rsidRDefault="004C21C2" w:rsidP="008E55C6">
            <w:pPr>
              <w:pStyle w:val="TableParagraph"/>
              <w:spacing w:before="110" w:line="254" w:lineRule="auto"/>
              <w:ind w:left="57" w:right="18" w:firstLine="2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Растворение как физико-химический процесс. Растворы. Способы приготовления растворов. Растворимость. Массовая доля растворенного вещества. Смысл показателя предельно допустимой концентрации и его использование в оценке экологической безопасности.</w:t>
            </w:r>
          </w:p>
          <w:p w:rsidR="004C21C2" w:rsidRPr="004C21C2" w:rsidRDefault="004C21C2" w:rsidP="008E55C6">
            <w:pPr>
              <w:pStyle w:val="TableParagraph"/>
              <w:spacing w:before="8" w:line="256" w:lineRule="auto"/>
              <w:ind w:left="55" w:right="6" w:firstLine="4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Правила экологически целесообразного поведения в быту и трудовой деятельности в целях сохранения своего здоровья и окружающей природной среды; опасность воздействия на живые организмы определенных веществ.</w:t>
            </w:r>
          </w:p>
          <w:p w:rsidR="004C21C2" w:rsidRPr="004C21C2" w:rsidRDefault="004C21C2" w:rsidP="008E55C6">
            <w:pPr>
              <w:pStyle w:val="TableParagraph"/>
              <w:spacing w:before="5"/>
              <w:ind w:left="60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Решение практика-ориентированных расчетных заданий на растворы, используемые в бытовой и</w:t>
            </w:r>
          </w:p>
          <w:p w:rsidR="004C21C2" w:rsidRPr="00A61D3D" w:rsidRDefault="004C21C2" w:rsidP="008E55C6">
            <w:pPr>
              <w:pStyle w:val="TableParagraph"/>
              <w:spacing w:before="16"/>
              <w:ind w:left="57"/>
              <w:jc w:val="both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производственной деятельности человека</w:t>
            </w:r>
          </w:p>
        </w:tc>
        <w:tc>
          <w:tcPr>
            <w:tcW w:w="1729" w:type="dxa"/>
            <w:gridSpan w:val="3"/>
          </w:tcPr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4C21C2" w:rsidRPr="00A61D3D" w:rsidRDefault="004C21C2" w:rsidP="008E55C6">
            <w:pPr>
              <w:pStyle w:val="TableParagraph"/>
              <w:spacing w:before="152"/>
              <w:ind w:left="61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14" w:type="dxa"/>
            <w:gridSpan w:val="2"/>
            <w:vMerge/>
            <w:tcBorders>
              <w:top w:val="nil"/>
              <w:bottom w:val="single" w:sz="2" w:space="0" w:color="000000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1"/>
          <w:wBefore w:w="10" w:type="dxa"/>
          <w:trHeight w:val="499"/>
        </w:trPr>
        <w:tc>
          <w:tcPr>
            <w:tcW w:w="12159" w:type="dxa"/>
            <w:gridSpan w:val="5"/>
            <w:tcBorders>
              <w:left w:val="single" w:sz="2" w:space="0" w:color="000000"/>
            </w:tcBorders>
          </w:tcPr>
          <w:p w:rsidR="004C21C2" w:rsidRPr="004C21C2" w:rsidRDefault="004C21C2" w:rsidP="008E55C6">
            <w:pPr>
              <w:pStyle w:val="TableParagraph"/>
              <w:spacing w:before="105"/>
              <w:ind w:left="122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726" w:type="dxa"/>
            <w:gridSpan w:val="2"/>
            <w:tcBorders>
              <w:right w:val="single" w:sz="2" w:space="0" w:color="000000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1"/>
          <w:wBefore w:w="10" w:type="dxa"/>
          <w:trHeight w:val="424"/>
        </w:trPr>
        <w:tc>
          <w:tcPr>
            <w:tcW w:w="1985" w:type="dxa"/>
            <w:gridSpan w:val="2"/>
            <w:tcBorders>
              <w:bottom w:val="single" w:sz="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44"/>
              <w:ind w:left="65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Раздел 7.</w:t>
            </w:r>
          </w:p>
        </w:tc>
        <w:tc>
          <w:tcPr>
            <w:tcW w:w="10174" w:type="dxa"/>
            <w:gridSpan w:val="3"/>
            <w:tcBorders>
              <w:bottom w:val="single" w:sz="2" w:space="0" w:color="000000"/>
            </w:tcBorders>
          </w:tcPr>
          <w:p w:rsidR="004C21C2" w:rsidRPr="004C21C2" w:rsidRDefault="004C21C2" w:rsidP="008E55C6">
            <w:pPr>
              <w:pStyle w:val="TableParagraph"/>
              <w:spacing w:before="139"/>
              <w:ind w:left="61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Химия в быту и производственной деятельности человека</w:t>
            </w:r>
          </w:p>
        </w:tc>
        <w:tc>
          <w:tcPr>
            <w:tcW w:w="1726" w:type="dxa"/>
            <w:gridSpan w:val="2"/>
            <w:tcBorders>
              <w:bottom w:val="single" w:sz="2" w:space="0" w:color="000000"/>
            </w:tcBorders>
          </w:tcPr>
          <w:p w:rsidR="004C21C2" w:rsidRPr="00A61D3D" w:rsidRDefault="000D6CEA" w:rsidP="008E55C6">
            <w:pPr>
              <w:pStyle w:val="TableParagraph"/>
              <w:spacing w:before="144"/>
              <w:ind w:left="5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21" w:type="dxa"/>
            <w:gridSpan w:val="2"/>
            <w:vMerge w:val="restart"/>
            <w:tcBorders>
              <w:top w:val="single" w:sz="2" w:space="0" w:color="000000"/>
              <w:bottom w:val="single" w:sz="2" w:space="0" w:color="000000"/>
            </w:tcBorders>
          </w:tcPr>
          <w:p w:rsidR="004C21C2" w:rsidRDefault="004C21C2" w:rsidP="008E55C6">
            <w:pPr>
              <w:pStyle w:val="TableParagraph"/>
              <w:spacing w:line="375" w:lineRule="exact"/>
              <w:ind w:left="57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A61D3D">
              <w:rPr>
                <w:rFonts w:ascii="Times New Roman" w:hAnsi="Times New Roman" w:cs="Times New Roman"/>
              </w:rPr>
              <w:t xml:space="preserve"> 01</w:t>
            </w:r>
          </w:p>
          <w:p w:rsidR="004C21C2" w:rsidRDefault="004C21C2" w:rsidP="008E55C6">
            <w:pPr>
              <w:pStyle w:val="TableParagraph"/>
              <w:spacing w:line="369" w:lineRule="exact"/>
              <w:ind w:left="57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A61D3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02</w:t>
            </w:r>
          </w:p>
          <w:p w:rsidR="004C21C2" w:rsidRDefault="004C21C2" w:rsidP="008E55C6">
            <w:pPr>
              <w:pStyle w:val="TableParagraph"/>
              <w:spacing w:line="375" w:lineRule="exact"/>
              <w:ind w:left="57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A61D3D">
              <w:rPr>
                <w:rFonts w:ascii="Times New Roman" w:hAnsi="Times New Roman" w:cs="Times New Roman"/>
              </w:rPr>
              <w:t xml:space="preserve"> 0</w:t>
            </w:r>
            <w:r>
              <w:rPr>
                <w:rFonts w:ascii="Times New Roman" w:hAnsi="Times New Roman" w:cs="Times New Roman"/>
              </w:rPr>
              <w:t>4</w:t>
            </w:r>
          </w:p>
          <w:p w:rsidR="004C21C2" w:rsidRPr="00A61D3D" w:rsidRDefault="004C21C2" w:rsidP="008E55C6">
            <w:pPr>
              <w:pStyle w:val="TableParagraph"/>
              <w:spacing w:line="369" w:lineRule="exact"/>
              <w:ind w:left="574"/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1"/>
          <w:wBefore w:w="10" w:type="dxa"/>
          <w:trHeight w:val="287"/>
        </w:trPr>
        <w:tc>
          <w:tcPr>
            <w:tcW w:w="1985" w:type="dxa"/>
            <w:gridSpan w:val="2"/>
            <w:vMerge w:val="restart"/>
            <w:tcBorders>
              <w:top w:val="single" w:sz="2" w:space="0" w:color="000000"/>
            </w:tcBorders>
          </w:tcPr>
          <w:p w:rsidR="004C21C2" w:rsidRPr="004C21C2" w:rsidRDefault="004C21C2" w:rsidP="008E55C6">
            <w:pPr>
              <w:pStyle w:val="TableParagraph"/>
              <w:spacing w:before="209" w:line="259" w:lineRule="auto"/>
              <w:ind w:left="61" w:hanging="1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Химия в быту и производственной деятельности человека</w:t>
            </w:r>
          </w:p>
        </w:tc>
        <w:tc>
          <w:tcPr>
            <w:tcW w:w="10174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4C21C2" w:rsidRPr="00A61D3D" w:rsidRDefault="004C21C2" w:rsidP="008E55C6">
            <w:pPr>
              <w:pStyle w:val="TableParagraph"/>
              <w:spacing w:line="244" w:lineRule="exact"/>
              <w:ind w:left="57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Основное содержание</w:t>
            </w:r>
          </w:p>
        </w:tc>
        <w:tc>
          <w:tcPr>
            <w:tcW w:w="1726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9"/>
              <w:rPr>
                <w:rFonts w:ascii="Times New Roman" w:hAnsi="Times New Roman" w:cs="Times New Roman"/>
              </w:rPr>
            </w:pPr>
          </w:p>
          <w:p w:rsidR="004C21C2" w:rsidRPr="00A61D3D" w:rsidRDefault="004C21C2" w:rsidP="008E55C6">
            <w:pPr>
              <w:pStyle w:val="TableParagraph"/>
              <w:spacing w:line="229" w:lineRule="exact"/>
              <w:ind w:left="5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1" w:type="dxa"/>
            <w:gridSpan w:val="2"/>
            <w:vMerge/>
            <w:tcBorders>
              <w:top w:val="nil"/>
              <w:bottom w:val="single" w:sz="2" w:space="0" w:color="000000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1"/>
          <w:wBefore w:w="10" w:type="dxa"/>
          <w:trHeight w:val="532"/>
        </w:trPr>
        <w:tc>
          <w:tcPr>
            <w:tcW w:w="1985" w:type="dxa"/>
            <w:gridSpan w:val="2"/>
            <w:vMerge/>
            <w:tcBorders>
              <w:top w:val="nil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74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4C21C2" w:rsidRPr="00A61D3D" w:rsidRDefault="004C21C2" w:rsidP="008E55C6">
            <w:pPr>
              <w:pStyle w:val="TableParagraph"/>
              <w:ind w:left="56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Теоретическое обучение</w:t>
            </w:r>
          </w:p>
        </w:tc>
        <w:tc>
          <w:tcPr>
            <w:tcW w:w="1726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6"/>
              <w:rPr>
                <w:rFonts w:ascii="Times New Roman" w:hAnsi="Times New Roman" w:cs="Times New Roman"/>
              </w:rPr>
            </w:pPr>
          </w:p>
          <w:p w:rsidR="004C21C2" w:rsidRPr="00A61D3D" w:rsidRDefault="000D6CEA" w:rsidP="008E55C6">
            <w:pPr>
              <w:pStyle w:val="TableParagraph"/>
              <w:ind w:left="5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21" w:type="dxa"/>
            <w:gridSpan w:val="2"/>
            <w:vMerge/>
            <w:tcBorders>
              <w:top w:val="nil"/>
              <w:bottom w:val="single" w:sz="2" w:space="0" w:color="000000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1"/>
          <w:wBefore w:w="10" w:type="dxa"/>
          <w:trHeight w:val="1345"/>
        </w:trPr>
        <w:tc>
          <w:tcPr>
            <w:tcW w:w="1985" w:type="dxa"/>
            <w:gridSpan w:val="2"/>
            <w:vMerge/>
            <w:tcBorders>
              <w:top w:val="nil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74" w:type="dxa"/>
            <w:gridSpan w:val="3"/>
            <w:tcBorders>
              <w:top w:val="single" w:sz="2" w:space="0" w:color="000000"/>
            </w:tcBorders>
          </w:tcPr>
          <w:p w:rsidR="004C21C2" w:rsidRPr="004C21C2" w:rsidRDefault="004C21C2" w:rsidP="008E55C6">
            <w:pPr>
              <w:pStyle w:val="TableParagraph"/>
              <w:spacing w:before="187" w:line="259" w:lineRule="auto"/>
              <w:ind w:left="111" w:right="62" w:firstLine="4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tcW w:w="1726" w:type="dxa"/>
            <w:gridSpan w:val="2"/>
            <w:tcBorders>
              <w:top w:val="single" w:sz="2" w:space="0" w:color="000000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  <w:p w:rsidR="004C21C2" w:rsidRPr="004C21C2" w:rsidRDefault="004C21C2" w:rsidP="008E55C6">
            <w:pPr>
              <w:pStyle w:val="TableParagraph"/>
              <w:spacing w:before="9"/>
              <w:rPr>
                <w:rFonts w:ascii="Times New Roman" w:hAnsi="Times New Roman" w:cs="Times New Roman"/>
                <w:lang w:val="ru-RU"/>
              </w:rPr>
            </w:pPr>
          </w:p>
          <w:p w:rsidR="004C21C2" w:rsidRPr="000A02DA" w:rsidRDefault="004C21C2" w:rsidP="008E55C6">
            <w:pPr>
              <w:pStyle w:val="TableParagraph"/>
              <w:ind w:left="5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21" w:type="dxa"/>
            <w:gridSpan w:val="2"/>
            <w:vMerge/>
            <w:tcBorders>
              <w:top w:val="nil"/>
              <w:bottom w:val="single" w:sz="2" w:space="0" w:color="000000"/>
            </w:tcBorders>
          </w:tcPr>
          <w:p w:rsidR="004C21C2" w:rsidRPr="000A02DA" w:rsidRDefault="004C21C2" w:rsidP="008E55C6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1"/>
          <w:wBefore w:w="10" w:type="dxa"/>
          <w:trHeight w:val="503"/>
        </w:trPr>
        <w:tc>
          <w:tcPr>
            <w:tcW w:w="1985" w:type="dxa"/>
            <w:gridSpan w:val="2"/>
            <w:vMerge/>
            <w:tcBorders>
              <w:top w:val="nil"/>
            </w:tcBorders>
          </w:tcPr>
          <w:p w:rsidR="004C21C2" w:rsidRPr="000A02DA" w:rsidRDefault="004C21C2" w:rsidP="008E55C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174" w:type="dxa"/>
            <w:gridSpan w:val="3"/>
          </w:tcPr>
          <w:p w:rsidR="004C21C2" w:rsidRPr="00A61D3D" w:rsidRDefault="004C21C2" w:rsidP="008E55C6">
            <w:pPr>
              <w:pStyle w:val="TableParagraph"/>
              <w:spacing w:before="139"/>
              <w:ind w:left="117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726" w:type="dxa"/>
            <w:gridSpan w:val="2"/>
          </w:tcPr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621" w:type="dxa"/>
            <w:gridSpan w:val="2"/>
            <w:vMerge/>
            <w:tcBorders>
              <w:top w:val="nil"/>
              <w:bottom w:val="single" w:sz="2" w:space="0" w:color="000000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1"/>
          <w:wBefore w:w="10" w:type="dxa"/>
          <w:trHeight w:val="1576"/>
        </w:trPr>
        <w:tc>
          <w:tcPr>
            <w:tcW w:w="1985" w:type="dxa"/>
            <w:gridSpan w:val="2"/>
            <w:vMerge/>
            <w:tcBorders>
              <w:top w:val="nil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74" w:type="dxa"/>
            <w:gridSpan w:val="3"/>
          </w:tcPr>
          <w:p w:rsidR="004C21C2" w:rsidRPr="004C21C2" w:rsidRDefault="004C21C2" w:rsidP="008E55C6">
            <w:pPr>
              <w:pStyle w:val="TableParagraph"/>
              <w:spacing w:before="110" w:line="256" w:lineRule="auto"/>
              <w:ind w:left="56" w:firstLine="6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Поиск и анализ кейсов о применении химических веществ и технологий с учетом будущей профессиональной деятельности по темам: важнейшие строительные материалы, конструкционные материалы, краски, стекло, керамика, материалы для электроники, наноматериалы, текстильные волокна, источники энергии, органические и минеральные удобрения, лекарственные вещества, бытовая химия.</w:t>
            </w:r>
          </w:p>
          <w:p w:rsidR="004C21C2" w:rsidRPr="004C21C2" w:rsidRDefault="004C21C2" w:rsidP="008E55C6">
            <w:pPr>
              <w:pStyle w:val="TableParagraph"/>
              <w:spacing w:before="7"/>
              <w:ind w:left="53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Защита: Представление результатов решения кейсов в форме мини-доклада с презентацией</w:t>
            </w:r>
          </w:p>
        </w:tc>
        <w:tc>
          <w:tcPr>
            <w:tcW w:w="1726" w:type="dxa"/>
            <w:gridSpan w:val="2"/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  <w:p w:rsidR="004C21C2" w:rsidRPr="00A61D3D" w:rsidRDefault="000D6CEA" w:rsidP="008E55C6">
            <w:pPr>
              <w:pStyle w:val="TableParagraph"/>
              <w:spacing w:before="186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21" w:type="dxa"/>
            <w:gridSpan w:val="2"/>
            <w:vMerge/>
            <w:tcBorders>
              <w:top w:val="nil"/>
              <w:bottom w:val="single" w:sz="2" w:space="0" w:color="000000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1"/>
          <w:wBefore w:w="10" w:type="dxa"/>
          <w:trHeight w:val="499"/>
        </w:trPr>
        <w:tc>
          <w:tcPr>
            <w:tcW w:w="1985" w:type="dxa"/>
            <w:gridSpan w:val="2"/>
          </w:tcPr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0174" w:type="dxa"/>
            <w:gridSpan w:val="3"/>
          </w:tcPr>
          <w:p w:rsidR="004C21C2" w:rsidRPr="004C21C2" w:rsidRDefault="004C21C2" w:rsidP="008E55C6">
            <w:pPr>
              <w:pStyle w:val="TableParagraph"/>
              <w:spacing w:before="129"/>
              <w:ind w:left="64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 xml:space="preserve">Промежуточная аттестация по дисциплине </w:t>
            </w:r>
            <w:r w:rsidR="00035FD1" w:rsidRPr="004C21C2">
              <w:rPr>
                <w:rFonts w:ascii="Times New Roman" w:hAnsi="Times New Roman" w:cs="Times New Roman"/>
                <w:lang w:val="ru-RU"/>
              </w:rPr>
              <w:t>(</w:t>
            </w:r>
            <w:r w:rsidR="00035FD1">
              <w:rPr>
                <w:rFonts w:ascii="Times New Roman" w:hAnsi="Times New Roman" w:cs="Times New Roman"/>
                <w:lang w:val="ru-RU"/>
              </w:rPr>
              <w:t>дифференцированный</w:t>
            </w:r>
            <w:r w:rsidR="000D6CE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C21C2">
              <w:rPr>
                <w:rFonts w:ascii="Times New Roman" w:hAnsi="Times New Roman" w:cs="Times New Roman"/>
                <w:lang w:val="ru-RU"/>
              </w:rPr>
              <w:t>зачет)</w:t>
            </w:r>
          </w:p>
        </w:tc>
        <w:tc>
          <w:tcPr>
            <w:tcW w:w="1726" w:type="dxa"/>
            <w:gridSpan w:val="2"/>
          </w:tcPr>
          <w:p w:rsidR="004C21C2" w:rsidRPr="00A61D3D" w:rsidRDefault="004C21C2" w:rsidP="008E55C6">
            <w:pPr>
              <w:pStyle w:val="TableParagraph"/>
              <w:spacing w:before="139"/>
              <w:ind w:left="56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21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4C21C2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1"/>
          <w:wBefore w:w="10" w:type="dxa"/>
          <w:trHeight w:val="508"/>
        </w:trPr>
        <w:tc>
          <w:tcPr>
            <w:tcW w:w="1985" w:type="dxa"/>
            <w:gridSpan w:val="2"/>
          </w:tcPr>
          <w:p w:rsidR="004C21C2" w:rsidRDefault="004C21C2" w:rsidP="008E55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174" w:type="dxa"/>
            <w:gridSpan w:val="3"/>
          </w:tcPr>
          <w:p w:rsidR="004C21C2" w:rsidRPr="00A61D3D" w:rsidRDefault="004C21C2" w:rsidP="008E55C6">
            <w:pPr>
              <w:pStyle w:val="TableParagraph"/>
              <w:spacing w:before="110" w:line="256" w:lineRule="auto"/>
              <w:ind w:left="56" w:firstLine="6"/>
              <w:jc w:val="both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26" w:type="dxa"/>
            <w:gridSpan w:val="2"/>
          </w:tcPr>
          <w:p w:rsidR="004C21C2" w:rsidRPr="00A61D3D" w:rsidRDefault="000D6CEA" w:rsidP="008E55C6">
            <w:pPr>
              <w:pStyle w:val="TableParagraph"/>
              <w:spacing w:before="110" w:line="256" w:lineRule="auto"/>
              <w:ind w:left="56" w:right="689" w:firstLine="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621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4C21C2" w:rsidRDefault="004C21C2" w:rsidP="008E55C6">
            <w:pPr>
              <w:pStyle w:val="TableParagraph"/>
              <w:rPr>
                <w:rFonts w:ascii="Times New Roman"/>
              </w:rPr>
            </w:pPr>
          </w:p>
        </w:tc>
      </w:tr>
    </w:tbl>
    <w:p w:rsidR="004C21C2" w:rsidRDefault="004C21C2" w:rsidP="004C21C2">
      <w:pPr>
        <w:rPr>
          <w:rFonts w:ascii="Times New Roman"/>
        </w:rPr>
        <w:sectPr w:rsidR="004C21C2">
          <w:pgSz w:w="16840" w:h="11910" w:orient="landscape"/>
          <w:pgMar w:top="780" w:right="260" w:bottom="1100" w:left="840" w:header="0" w:footer="914" w:gutter="0"/>
          <w:cols w:space="720"/>
        </w:sectPr>
      </w:pPr>
    </w:p>
    <w:p w:rsidR="009D4655" w:rsidRPr="009D4655" w:rsidRDefault="009D4655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iCs/>
          <w:lang w:bidi="ar-SA"/>
        </w:rPr>
      </w:pPr>
      <w:r w:rsidRPr="009D4655">
        <w:rPr>
          <w:rFonts w:ascii="Times New Roman" w:eastAsia="Times New Roman" w:hAnsi="Times New Roman" w:cs="Times New Roman"/>
          <w:b/>
          <w:bCs/>
          <w:lang w:bidi="ar-SA"/>
        </w:rPr>
        <w:t xml:space="preserve">3. УСЛОВИЯ РЕАЛИЗАЦИИ УЧЕБНОГО ПРЕДМЕТА </w:t>
      </w:r>
      <w:r w:rsidR="00BB258F">
        <w:rPr>
          <w:rFonts w:ascii="Times New Roman" w:eastAsia="Times New Roman" w:hAnsi="Times New Roman" w:cs="Times New Roman"/>
          <w:b/>
          <w:bCs/>
          <w:iCs/>
          <w:lang w:bidi="ar-SA"/>
        </w:rPr>
        <w:t>ОУП.04</w:t>
      </w:r>
      <w:r w:rsidRPr="009D4655">
        <w:rPr>
          <w:rFonts w:ascii="Times New Roman" w:eastAsia="Times New Roman" w:hAnsi="Times New Roman" w:cs="Times New Roman"/>
          <w:b/>
          <w:bCs/>
          <w:iCs/>
          <w:lang w:bidi="ar-SA"/>
        </w:rPr>
        <w:t xml:space="preserve"> ХИМИЯ</w:t>
      </w:r>
    </w:p>
    <w:p w:rsidR="009D4655" w:rsidRPr="009D4655" w:rsidRDefault="009D4655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lang w:bidi="ar-SA"/>
        </w:rPr>
      </w:pPr>
    </w:p>
    <w:p w:rsidR="009D4655" w:rsidRPr="009D4655" w:rsidRDefault="009D4655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lang w:bidi="ar-SA"/>
        </w:rPr>
      </w:pPr>
      <w:r w:rsidRPr="009D4655">
        <w:rPr>
          <w:rFonts w:ascii="Times New Roman" w:eastAsia="Times New Roman" w:hAnsi="Times New Roman" w:cs="Times New Roman"/>
          <w:b/>
          <w:bCs/>
          <w:lang w:bidi="ar-SA"/>
        </w:rPr>
        <w:t>3.1</w:t>
      </w:r>
      <w:r w:rsidRPr="009D4655">
        <w:rPr>
          <w:rFonts w:ascii="Times New Roman" w:eastAsia="Times New Roman" w:hAnsi="Times New Roman" w:cs="Times New Roman"/>
          <w:b/>
          <w:bCs/>
          <w:lang w:bidi="ar-SA"/>
        </w:rPr>
        <w:tab/>
        <w:t>Требования к минимальному материально-техническому обеспечению</w:t>
      </w:r>
    </w:p>
    <w:p w:rsidR="009D4655" w:rsidRPr="009D4655" w:rsidRDefault="009D4655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lang w:bidi="ar-SA"/>
        </w:rPr>
      </w:pPr>
      <w:r w:rsidRPr="009D4655">
        <w:rPr>
          <w:rFonts w:ascii="Times New Roman" w:eastAsia="Times New Roman" w:hAnsi="Times New Roman" w:cs="Times New Roman"/>
          <w:lang w:bidi="ar-SA"/>
        </w:rPr>
        <w:t xml:space="preserve">Реализация </w:t>
      </w:r>
      <w:r w:rsidRPr="009D4655">
        <w:rPr>
          <w:rFonts w:ascii="Times New Roman" w:eastAsia="Calibri" w:hAnsi="Times New Roman" w:cs="Times New Roman"/>
          <w:bCs/>
          <w:iCs/>
          <w:color w:val="auto"/>
          <w:lang w:eastAsia="en-US" w:bidi="ar-SA"/>
        </w:rPr>
        <w:t>учебного предмета</w:t>
      </w:r>
      <w:r w:rsidRPr="009D4655">
        <w:rPr>
          <w:rFonts w:ascii="Times New Roman" w:eastAsia="Times New Roman" w:hAnsi="Times New Roman" w:cs="Times New Roman"/>
          <w:lang w:bidi="ar-SA"/>
        </w:rPr>
        <w:t xml:space="preserve"> требует наличия учебного кабинета «Химия»;</w:t>
      </w:r>
    </w:p>
    <w:p w:rsidR="009D4655" w:rsidRPr="009D4655" w:rsidRDefault="009D4655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lang w:bidi="ar-SA"/>
        </w:rPr>
      </w:pPr>
      <w:r w:rsidRPr="009D4655">
        <w:rPr>
          <w:rFonts w:ascii="Times New Roman" w:eastAsia="Times New Roman" w:hAnsi="Times New Roman" w:cs="Times New Roman"/>
          <w:lang w:bidi="ar-SA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(таблицы, диаграммы), учебными наглядными пособиями в виде электронных материалов к дисциплине (презентации)</w:t>
      </w:r>
    </w:p>
    <w:p w:rsidR="009D4655" w:rsidRPr="009D4655" w:rsidRDefault="009D4655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lang w:bidi="ar-SA"/>
        </w:rPr>
      </w:pPr>
    </w:p>
    <w:p w:rsidR="009D4655" w:rsidRPr="009D4655" w:rsidRDefault="009D4655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lang w:bidi="ar-SA"/>
        </w:rPr>
      </w:pPr>
      <w:r w:rsidRPr="009D4655">
        <w:rPr>
          <w:rFonts w:ascii="Times New Roman" w:eastAsia="Times New Roman" w:hAnsi="Times New Roman" w:cs="Times New Roman"/>
          <w:b/>
          <w:bCs/>
          <w:lang w:bidi="ar-SA"/>
        </w:rPr>
        <w:t>3.2</w:t>
      </w:r>
      <w:r w:rsidRPr="009D4655">
        <w:rPr>
          <w:rFonts w:ascii="Times New Roman" w:eastAsia="Times New Roman" w:hAnsi="Times New Roman" w:cs="Times New Roman"/>
          <w:b/>
          <w:bCs/>
          <w:lang w:bidi="ar-SA"/>
        </w:rPr>
        <w:tab/>
      </w:r>
      <w:r w:rsidRPr="009D4655">
        <w:rPr>
          <w:rFonts w:ascii="Times New Roman" w:eastAsia="Times New Roman" w:hAnsi="Times New Roman" w:cs="Times New Roman"/>
          <w:b/>
          <w:lang w:bidi="ar-SA"/>
        </w:rPr>
        <w:t>Информационное обеспечение обучения</w:t>
      </w:r>
    </w:p>
    <w:p w:rsidR="009D4655" w:rsidRPr="009D4655" w:rsidRDefault="009D4655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/>
          <w:bCs/>
          <w:iCs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/>
          <w:bCs/>
          <w:iCs/>
          <w:color w:val="212529"/>
          <w:shd w:val="clear" w:color="auto" w:fill="F8F9FA"/>
          <w:lang w:bidi="ar-SA"/>
        </w:rPr>
        <w:t>Основные источники</w:t>
      </w:r>
    </w:p>
    <w:p w:rsidR="009D4655" w:rsidRPr="009D4655" w:rsidRDefault="009D4655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1. Болдырева, О. И. Химия : задачник для СПО / О. И. Болдырева, О. П. Кушнарева, П. А. Пономарева. — Саратов : Профобразование, 2020. — 140 c— Режим доступа: </w:t>
      </w:r>
      <w:hyperlink r:id="rId11" w:history="1">
        <w:r w:rsidRPr="009D4655">
          <w:rPr>
            <w:rFonts w:ascii="Times New Roman" w:eastAsia="Times New Roman" w:hAnsi="Times New Roman" w:cs="Times New Roman"/>
            <w:bCs/>
            <w:iCs/>
            <w:color w:val="0000FF"/>
            <w:u w:val="single"/>
            <w:shd w:val="clear" w:color="auto" w:fill="F8F9FA"/>
            <w:lang w:bidi="ar-SA"/>
          </w:rPr>
          <w:t>https://www.iprbookshop.ru/92199.html</w:t>
        </w:r>
      </w:hyperlink>
    </w:p>
    <w:p w:rsidR="009D4655" w:rsidRPr="009D4655" w:rsidRDefault="009D4655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2. Лупейко Т.Г. Химия : учебник для СПО / Лупейко Т.Г., Дябло О.В., Решетникова Е.А.. — Саратов, Москва : Профобразование, Ай Пи Ар Медиа, 2020. — 308 c. — ISBN 978-5-4488-0433-5, 978-5-4497-0395-8. — Текст : электронный // IPR SMART : [сайт]. — URL: </w:t>
      </w:r>
      <w:hyperlink r:id="rId12" w:history="1">
        <w:r w:rsidRPr="009D4655">
          <w:rPr>
            <w:rFonts w:ascii="Times New Roman" w:eastAsia="Times New Roman" w:hAnsi="Times New Roman" w:cs="Times New Roman"/>
            <w:bCs/>
            <w:iCs/>
            <w:color w:val="0000FF"/>
            <w:u w:val="single"/>
            <w:shd w:val="clear" w:color="auto" w:fill="F8F9FA"/>
            <w:lang w:bidi="ar-SA"/>
          </w:rPr>
          <w:t>https://www.iprbookshop.ru/94217.html</w:t>
        </w:r>
      </w:hyperlink>
    </w:p>
    <w:p w:rsidR="009D4655" w:rsidRPr="009D4655" w:rsidRDefault="009D4655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3. Органическая химия : практикум для СПО / . — Саратов : Профобразование, 2021. — 67 c. — ISBN 978-5-4488-1141-8. — Текст : электронный // IPR SMART : [сайт]. — URL: </w:t>
      </w:r>
      <w:hyperlink r:id="rId13" w:history="1">
        <w:r w:rsidRPr="009D4655">
          <w:rPr>
            <w:rFonts w:ascii="Times New Roman" w:eastAsia="Times New Roman" w:hAnsi="Times New Roman" w:cs="Times New Roman"/>
            <w:bCs/>
            <w:iCs/>
            <w:color w:val="0000FF"/>
            <w:u w:val="single"/>
            <w:shd w:val="clear" w:color="auto" w:fill="F8F9FA"/>
            <w:lang w:bidi="ar-SA"/>
          </w:rPr>
          <w:t>https://www.iprbookshop.ru/105147.html</w:t>
        </w:r>
      </w:hyperlink>
    </w:p>
    <w:p w:rsidR="009D4655" w:rsidRPr="009D4655" w:rsidRDefault="009D4655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6. </w:t>
      </w:r>
      <w:r w:rsidRPr="009D4655">
        <w:rPr>
          <w:rFonts w:ascii="Times New Roman" w:eastAsia="Times New Roman" w:hAnsi="Times New Roman" w:cs="Times New Roman"/>
          <w:bCs/>
          <w:iCs/>
          <w:color w:val="212529"/>
          <w:lang w:bidi="ar-SA"/>
        </w:rPr>
        <w:t xml:space="preserve">Дроздов, А. А. Химия : учебное пособие для СПО / А. А. Дроздов, М. В. Дроздова. — Саратов : Научная книга, 2019. — 317 c— Режим доступа: </w:t>
      </w:r>
      <w:hyperlink r:id="rId14" w:history="1">
        <w:r w:rsidRPr="009D4655">
          <w:rPr>
            <w:rFonts w:ascii="Times New Roman" w:eastAsia="Times New Roman" w:hAnsi="Times New Roman" w:cs="Times New Roman"/>
            <w:bCs/>
            <w:iCs/>
            <w:color w:val="0000FF"/>
            <w:u w:val="single"/>
            <w:lang w:bidi="ar-SA"/>
          </w:rPr>
          <w:t>https://www.iprbookshop.ru/87083.html</w:t>
        </w:r>
      </w:hyperlink>
    </w:p>
    <w:p w:rsidR="009D4655" w:rsidRPr="009D4655" w:rsidRDefault="009D4655" w:rsidP="009D4655">
      <w:pPr>
        <w:widowControl/>
        <w:shd w:val="clear" w:color="auto" w:fill="F8F9FA"/>
        <w:contextualSpacing/>
        <w:jc w:val="both"/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color w:val="212529"/>
          <w:lang w:bidi="ar-SA"/>
        </w:rPr>
        <w:t xml:space="preserve">7. </w:t>
      </w:r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Химия : учебное пособие для СПО / составители Г. Ю. Вострикова, Е. А. Хорохордина. — Саратов : Профобразование, 2019. — 91 c.— Режим доступа: - DOI: </w:t>
      </w:r>
      <w:hyperlink r:id="rId15" w:history="1">
        <w:r w:rsidRPr="009D4655">
          <w:rPr>
            <w:rFonts w:ascii="Times New Roman" w:eastAsia="Times New Roman" w:hAnsi="Times New Roman" w:cs="Times New Roman"/>
            <w:color w:val="0000FF"/>
            <w:u w:val="single"/>
            <w:shd w:val="clear" w:color="auto" w:fill="F8F9FA"/>
            <w:lang w:bidi="ar-SA"/>
          </w:rPr>
          <w:t>https://doi.org/10.23682/87280</w:t>
        </w:r>
      </w:hyperlink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   </w:t>
      </w:r>
    </w:p>
    <w:p w:rsidR="009D4655" w:rsidRPr="009D4655" w:rsidRDefault="009D4655" w:rsidP="009D4655">
      <w:pPr>
        <w:widowControl/>
        <w:shd w:val="clear" w:color="auto" w:fill="F8F9FA"/>
        <w:contextualSpacing/>
        <w:jc w:val="both"/>
        <w:rPr>
          <w:rFonts w:ascii="Times New Roman" w:eastAsia="Times New Roman" w:hAnsi="Times New Roman" w:cs="Times New Roman"/>
          <w:color w:val="0000FF"/>
          <w:u w:val="single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>8. Вайтнер, В. В. Химия : учебное пособие для СПО / В. В. Вайтнер ; под редакцией М. К. Иванова. — 2-е изд. — Саратов, Екатеринбург : Профобразование, Уральский федеральный университет, 2019. — 90 c.— Режим доступа: - DOI:</w:t>
      </w:r>
      <w:r w:rsidRPr="009D4655">
        <w:rPr>
          <w:rFonts w:ascii="Times New Roman" w:eastAsia="Times New Roman" w:hAnsi="Times New Roman" w:cs="Times New Roman"/>
          <w:color w:val="0000FF"/>
          <w:u w:val="single"/>
          <w:shd w:val="clear" w:color="auto" w:fill="F8F9FA"/>
          <w:lang w:bidi="ar-SA"/>
        </w:rPr>
        <w:t xml:space="preserve">https://doi.org/10.23682/87900 </w:t>
      </w:r>
    </w:p>
    <w:p w:rsidR="009D4655" w:rsidRPr="009D4655" w:rsidRDefault="008E55C6" w:rsidP="009D4655">
      <w:pPr>
        <w:widowControl/>
        <w:shd w:val="clear" w:color="auto" w:fill="F8F9FA"/>
        <w:contextualSpacing/>
        <w:jc w:val="both"/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</w:pPr>
      <w:r w:rsidRPr="008E55C6">
        <w:rPr>
          <w:rFonts w:ascii="Times New Roman" w:eastAsia="Times New Roman" w:hAnsi="Times New Roman" w:cs="Times New Roman"/>
          <w:color w:val="auto"/>
          <w:shd w:val="clear" w:color="auto" w:fill="F8F9FA"/>
          <w:lang w:bidi="ar-SA"/>
        </w:rPr>
        <w:t xml:space="preserve">9. </w:t>
      </w:r>
      <w:r w:rsidR="009D4655"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Вайтнер, В. В. Химия : учебное пособие для СПО / В. В. Вайтнер, Е. А. Никоненко ; под редакцией М. Г. Иванова. — 2-е изд. — Саратов, Екатеринбург : Профобразование, Уральский федеральный университет, 2019. — 132 c. — Режим доступа:  DOI: </w:t>
      </w:r>
      <w:hyperlink r:id="rId16" w:history="1">
        <w:r w:rsidR="009D4655" w:rsidRPr="009D4655">
          <w:rPr>
            <w:rFonts w:ascii="Times New Roman" w:eastAsia="Times New Roman" w:hAnsi="Times New Roman" w:cs="Times New Roman"/>
            <w:color w:val="0000FF"/>
            <w:u w:val="single"/>
            <w:shd w:val="clear" w:color="auto" w:fill="F8F9FA"/>
            <w:lang w:bidi="ar-SA"/>
          </w:rPr>
          <w:t>https://doi.org/10.23682/87901</w:t>
        </w:r>
      </w:hyperlink>
      <w:r w:rsidR="009D4655"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  </w:t>
      </w:r>
    </w:p>
    <w:p w:rsidR="009D4655" w:rsidRPr="009D4655" w:rsidRDefault="009D4655" w:rsidP="009D4655">
      <w:pPr>
        <w:widowControl/>
        <w:shd w:val="clear" w:color="auto" w:fill="F8F9FA"/>
        <w:contextualSpacing/>
        <w:jc w:val="both"/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</w:pPr>
    </w:p>
    <w:p w:rsidR="009D4655" w:rsidRPr="009D4655" w:rsidRDefault="009D4655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/>
          <w:bCs/>
          <w:iCs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/>
          <w:bCs/>
          <w:iCs/>
          <w:color w:val="212529"/>
          <w:shd w:val="clear" w:color="auto" w:fill="F8F9FA"/>
          <w:lang w:bidi="ar-SA"/>
        </w:rPr>
        <w:t>Дополнительные источники</w:t>
      </w:r>
    </w:p>
    <w:p w:rsidR="009D4655" w:rsidRPr="009D4655" w:rsidRDefault="009D4655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1. Гринвуд, Н. Химия элементов. В 2 томах. Т.1 / Н. Гринвуд, А. Эрншо ; перевод В. А. Михайлов [и др.]. — 5-е изд. — Москва : Лаборатория знаний, 2021. — 662 c.— Режим доступа: </w:t>
      </w:r>
      <w:hyperlink r:id="rId17" w:history="1">
        <w:r w:rsidRPr="009D4655">
          <w:rPr>
            <w:rFonts w:ascii="Times New Roman" w:eastAsia="Times New Roman" w:hAnsi="Times New Roman" w:cs="Times New Roman"/>
            <w:bCs/>
            <w:iCs/>
            <w:color w:val="0000FF"/>
            <w:u w:val="single"/>
            <w:shd w:val="clear" w:color="auto" w:fill="F8F9FA"/>
            <w:lang w:bidi="ar-SA"/>
          </w:rPr>
          <w:t>https://www.iprbookshop.ru/103013.html</w:t>
        </w:r>
      </w:hyperlink>
    </w:p>
    <w:p w:rsidR="009D4655" w:rsidRPr="009D4655" w:rsidRDefault="009D4655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0000FF"/>
          <w:u w:val="single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2.  Гринвуд, Н. Химия элементов. В 2 томах. Т.2 / Н. Гринвуд, А. Эрншо ; перевод В. А. Михайлов [и др.]. — 5-е изд. — Москва : Лаборатория знаний, 2021. — 682 c.— Режим доступа: для авторизир. пользователей</w:t>
      </w:r>
      <w:r w:rsidRPr="009D4655">
        <w:rPr>
          <w:rFonts w:ascii="Times New Roman" w:eastAsia="Times New Roman" w:hAnsi="Times New Roman" w:cs="Times New Roman"/>
          <w:bCs/>
          <w:iCs/>
          <w:color w:val="auto"/>
          <w:lang w:bidi="ar-SA"/>
        </w:rPr>
        <w:t xml:space="preserve"> </w:t>
      </w:r>
      <w:r w:rsidRPr="009D4655">
        <w:rPr>
          <w:rFonts w:ascii="Times New Roman" w:eastAsia="Times New Roman" w:hAnsi="Times New Roman" w:cs="Times New Roman"/>
          <w:bCs/>
          <w:iCs/>
          <w:color w:val="0000FF"/>
          <w:u w:val="single"/>
          <w:shd w:val="clear" w:color="auto" w:fill="F8F9FA"/>
          <w:lang w:bidi="ar-SA"/>
        </w:rPr>
        <w:t xml:space="preserve">https://www.iprbookshop.ru/103014.html </w:t>
      </w:r>
    </w:p>
    <w:p w:rsidR="009D4655" w:rsidRPr="009D4655" w:rsidRDefault="00391F34" w:rsidP="00391F34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</w:pPr>
      <w:r w:rsidRPr="00391F34">
        <w:rPr>
          <w:rFonts w:ascii="Times New Roman" w:eastAsia="Times New Roman" w:hAnsi="Times New Roman" w:cs="Times New Roman"/>
          <w:bCs/>
          <w:iCs/>
          <w:color w:val="auto"/>
          <w:shd w:val="clear" w:color="auto" w:fill="F8F9FA"/>
          <w:lang w:bidi="ar-SA"/>
        </w:rPr>
        <w:t>3.</w:t>
      </w:r>
      <w:r>
        <w:rPr>
          <w:rFonts w:ascii="Times New Roman" w:eastAsia="Times New Roman" w:hAnsi="Times New Roman" w:cs="Times New Roman"/>
          <w:bCs/>
          <w:iCs/>
          <w:color w:val="0000FF"/>
          <w:shd w:val="clear" w:color="auto" w:fill="F8F9FA"/>
          <w:lang w:bidi="ar-SA"/>
        </w:rPr>
        <w:t xml:space="preserve"> </w:t>
      </w:r>
      <w:r w:rsidR="009D4655" w:rsidRPr="00391F34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Болтромеюк</w:t>
      </w:r>
      <w:r w:rsidR="009D4655"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, В. В. Неорганическая химия : пособие для подготовки к централизованному тестированию / В. В. Болтромеюк. — Минск : Тетралит, 2019. — 288 c.— Режим доступа: для авторизир. пользователей </w:t>
      </w:r>
      <w:hyperlink r:id="rId18" w:history="1">
        <w:r w:rsidR="009D4655" w:rsidRPr="009D4655">
          <w:rPr>
            <w:rFonts w:ascii="Times New Roman" w:eastAsia="Times New Roman" w:hAnsi="Times New Roman" w:cs="Times New Roman"/>
            <w:bCs/>
            <w:iCs/>
            <w:color w:val="0000FF"/>
            <w:u w:val="single"/>
            <w:shd w:val="clear" w:color="auto" w:fill="F8F9FA"/>
            <w:lang w:bidi="ar-SA"/>
          </w:rPr>
          <w:t>https://www.iprbookshop.ru/88827.html</w:t>
        </w:r>
      </w:hyperlink>
    </w:p>
    <w:p w:rsidR="009D4655" w:rsidRPr="009D4655" w:rsidRDefault="009D4655" w:rsidP="009D4655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lang w:bidi="ar-SA"/>
        </w:rPr>
      </w:pPr>
    </w:p>
    <w:p w:rsidR="009D4655" w:rsidRPr="009D4655" w:rsidRDefault="009D4655" w:rsidP="009D4655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lang w:bidi="ar-SA"/>
        </w:rPr>
      </w:pPr>
      <w:r w:rsidRPr="009D4655">
        <w:rPr>
          <w:rFonts w:ascii="Times New Roman" w:eastAsia="Times New Roman" w:hAnsi="Times New Roman" w:cs="Times New Roman"/>
          <w:b/>
          <w:lang w:bidi="ar-SA"/>
        </w:rPr>
        <w:t>3.3. Требования к организации учебного процесса для инвалидов и лиц с ОВЗ</w:t>
      </w:r>
    </w:p>
    <w:p w:rsidR="009D4655" w:rsidRPr="009D4655" w:rsidRDefault="009D4655" w:rsidP="009D4655">
      <w:pPr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Cs/>
          <w:iCs/>
          <w:lang w:bidi="ar-SA"/>
        </w:rPr>
      </w:pPr>
    </w:p>
    <w:p w:rsidR="009D4655" w:rsidRPr="009D4655" w:rsidRDefault="009D4655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Cs/>
          <w:iCs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lang w:bidi="ar-SA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A535CF" w:rsidRPr="0017722B" w:rsidRDefault="00A535CF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35CF" w:rsidRPr="0017722B" w:rsidRDefault="003D7EA7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7722B">
        <w:rPr>
          <w:rFonts w:ascii="Times New Roman" w:hAnsi="Times New Roman" w:cs="Times New Roman"/>
          <w:b/>
          <w:bCs/>
          <w:sz w:val="28"/>
          <w:szCs w:val="28"/>
        </w:rPr>
        <w:t>4. Контроль и оценка результатов освоения общеобразовательной дисциплины</w:t>
      </w:r>
    </w:p>
    <w:p w:rsidR="003D7EA7" w:rsidRPr="0017722B" w:rsidRDefault="003D7EA7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7EA7" w:rsidRDefault="003D7EA7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22B">
        <w:rPr>
          <w:rFonts w:ascii="Times New Roman" w:hAnsi="Times New Roman" w:cs="Times New Roman"/>
          <w:b/>
          <w:bCs/>
          <w:sz w:val="28"/>
          <w:szCs w:val="28"/>
        </w:rPr>
        <w:t xml:space="preserve">Контроль и оценка </w:t>
      </w:r>
      <w:r w:rsidRPr="0017722B">
        <w:rPr>
          <w:rFonts w:ascii="Times New Roman" w:hAnsi="Times New Roman" w:cs="Times New Roman"/>
          <w:sz w:val="28"/>
          <w:szCs w:val="28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:rsidR="009D4655" w:rsidRPr="0017722B" w:rsidRDefault="009D4655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964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7"/>
        <w:gridCol w:w="3965"/>
        <w:gridCol w:w="3696"/>
      </w:tblGrid>
      <w:tr w:rsidR="00C1635E" w:rsidRPr="00391F34" w:rsidTr="00AE1D4F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635E" w:rsidRPr="00391F34" w:rsidRDefault="00C1635E" w:rsidP="00AE1D4F">
            <w:pPr>
              <w:spacing w:line="310" w:lineRule="auto"/>
              <w:jc w:val="center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  <w:b/>
                <w:bCs/>
              </w:rPr>
              <w:t>Общая компетенция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635E" w:rsidRPr="00391F34" w:rsidRDefault="00C1635E" w:rsidP="00AE1D4F">
            <w:pPr>
              <w:jc w:val="center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  <w:b/>
                <w:bCs/>
              </w:rPr>
              <w:t>Раздел/Тема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35E" w:rsidRPr="00391F34" w:rsidRDefault="00C1635E" w:rsidP="00AE1D4F">
            <w:pPr>
              <w:ind w:firstLine="340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  <w:b/>
                <w:bCs/>
              </w:rPr>
              <w:t>Тип оценочных мероприятий</w:t>
            </w:r>
          </w:p>
        </w:tc>
      </w:tr>
      <w:tr w:rsidR="00C1635E" w:rsidRPr="00391F34" w:rsidTr="000A02DA">
        <w:trPr>
          <w:trHeight w:hRule="exact" w:val="1887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1635E" w:rsidRPr="00391F34" w:rsidRDefault="00C1635E" w:rsidP="00AE1D4F">
            <w:pPr>
              <w:jc w:val="both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>ОК 01.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1635E" w:rsidRPr="00391F34" w:rsidRDefault="00C1635E" w:rsidP="00AE1D4F">
            <w:pPr>
              <w:spacing w:after="40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 xml:space="preserve">Р 1, Темы 1.1, 1.2, </w:t>
            </w:r>
          </w:p>
          <w:p w:rsidR="00C1635E" w:rsidRPr="00391F34" w:rsidRDefault="00C1635E" w:rsidP="00AE1D4F">
            <w:pPr>
              <w:spacing w:after="40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 xml:space="preserve">Р 2, Темы 2.1, </w:t>
            </w:r>
          </w:p>
          <w:p w:rsidR="00C1635E" w:rsidRPr="00391F34" w:rsidRDefault="00035FD1" w:rsidP="00AE1D4F">
            <w:pPr>
              <w:spacing w:after="40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>Р 3</w:t>
            </w:r>
            <w:r w:rsidR="00C1635E" w:rsidRPr="00391F34">
              <w:rPr>
                <w:rFonts w:ascii="Times New Roman" w:eastAsia="Tahoma" w:hAnsi="Times New Roman" w:cs="Times New Roman"/>
              </w:rPr>
              <w:t xml:space="preserve">, </w:t>
            </w:r>
            <w:r w:rsidRPr="00391F34">
              <w:rPr>
                <w:rFonts w:ascii="Times New Roman" w:eastAsia="Tahoma" w:hAnsi="Times New Roman" w:cs="Times New Roman"/>
              </w:rPr>
              <w:t>Тема 3.1,</w:t>
            </w:r>
            <w:r w:rsidR="00C1635E" w:rsidRPr="00391F34">
              <w:rPr>
                <w:rFonts w:ascii="Times New Roman" w:eastAsia="Tahoma" w:hAnsi="Times New Roman" w:cs="Times New Roman"/>
              </w:rPr>
              <w:t xml:space="preserve">  </w:t>
            </w:r>
          </w:p>
          <w:p w:rsidR="00C1635E" w:rsidRPr="00391F34" w:rsidRDefault="00035FD1" w:rsidP="00AE1D4F">
            <w:pPr>
              <w:spacing w:after="40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>Р 4, Тема 4</w:t>
            </w:r>
            <w:r w:rsidR="00C1635E" w:rsidRPr="00391F34">
              <w:rPr>
                <w:rFonts w:ascii="Times New Roman" w:eastAsia="Tahoma" w:hAnsi="Times New Roman" w:cs="Times New Roman"/>
              </w:rPr>
              <w:t>.1,</w:t>
            </w:r>
          </w:p>
          <w:p w:rsidR="00C1635E" w:rsidRPr="00391F34" w:rsidRDefault="00035FD1" w:rsidP="00AE1D4F">
            <w:pPr>
              <w:spacing w:after="40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>Р 5, Тема 5</w:t>
            </w:r>
            <w:r w:rsidR="00C1635E" w:rsidRPr="00391F34">
              <w:rPr>
                <w:rFonts w:ascii="Times New Roman" w:eastAsia="Tahoma" w:hAnsi="Times New Roman" w:cs="Times New Roman"/>
              </w:rPr>
              <w:t>.1,</w:t>
            </w:r>
          </w:p>
          <w:p w:rsidR="00C1635E" w:rsidRPr="00391F34" w:rsidRDefault="00035FD1" w:rsidP="00AE1D4F">
            <w:pPr>
              <w:spacing w:after="40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>Р 6, Тема 6</w:t>
            </w:r>
            <w:r w:rsidR="00C1635E" w:rsidRPr="00391F34">
              <w:rPr>
                <w:rFonts w:ascii="Times New Roman" w:eastAsia="Tahoma" w:hAnsi="Times New Roman" w:cs="Times New Roman"/>
              </w:rPr>
              <w:t>.1,</w:t>
            </w:r>
          </w:p>
          <w:p w:rsidR="00C1635E" w:rsidRPr="00391F34" w:rsidRDefault="00035FD1" w:rsidP="00AE1D4F">
            <w:pPr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 xml:space="preserve">Р 7 </w:t>
            </w:r>
          </w:p>
          <w:p w:rsidR="00C1635E" w:rsidRPr="00391F34" w:rsidRDefault="00C1635E" w:rsidP="00AE1D4F">
            <w:pPr>
              <w:tabs>
                <w:tab w:val="left" w:pos="960"/>
              </w:tabs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ab/>
            </w:r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35E" w:rsidRPr="00391F34" w:rsidRDefault="00C1635E" w:rsidP="00AE1D4F">
            <w:pPr>
              <w:spacing w:after="80" w:line="312" w:lineRule="auto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>тестирование</w:t>
            </w:r>
          </w:p>
          <w:p w:rsidR="00C1635E" w:rsidRPr="00391F34" w:rsidRDefault="00C1635E" w:rsidP="00AE1D4F">
            <w:pPr>
              <w:spacing w:line="312" w:lineRule="auto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>Кейс задания</w:t>
            </w:r>
          </w:p>
          <w:p w:rsidR="00C1635E" w:rsidRPr="00391F34" w:rsidRDefault="00C1635E" w:rsidP="00AE1D4F">
            <w:pPr>
              <w:spacing w:line="312" w:lineRule="auto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>Химический диктант</w:t>
            </w:r>
          </w:p>
          <w:p w:rsidR="00C1635E" w:rsidRPr="00391F34" w:rsidRDefault="00C1635E" w:rsidP="00AE1D4F">
            <w:pPr>
              <w:spacing w:line="312" w:lineRule="auto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>устный опрос</w:t>
            </w:r>
          </w:p>
          <w:p w:rsidR="00C1635E" w:rsidRPr="00391F34" w:rsidRDefault="00C1635E" w:rsidP="00AE1D4F">
            <w:pPr>
              <w:spacing w:line="312" w:lineRule="auto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>фронтальный письменный опрос эссе, доклады, рефераты</w:t>
            </w:r>
          </w:p>
          <w:p w:rsidR="00C1635E" w:rsidRPr="00391F34" w:rsidRDefault="00C1635E" w:rsidP="00AE1D4F">
            <w:pPr>
              <w:spacing w:line="312" w:lineRule="auto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>оценка составленных презентаций по темам раздела</w:t>
            </w:r>
          </w:p>
          <w:p w:rsidR="00C1635E" w:rsidRPr="00391F34" w:rsidRDefault="00C1635E" w:rsidP="00AE1D4F">
            <w:pPr>
              <w:spacing w:line="312" w:lineRule="auto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>оценка работы с периодической системой химических элементов Д.И. Менделеева, заполнение таблиц</w:t>
            </w:r>
          </w:p>
          <w:p w:rsidR="00C1635E" w:rsidRPr="00391F34" w:rsidRDefault="00C1635E" w:rsidP="00AE1D4F">
            <w:pPr>
              <w:spacing w:line="312" w:lineRule="auto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 xml:space="preserve"> контрольная работа</w:t>
            </w:r>
          </w:p>
          <w:p w:rsidR="00C1635E" w:rsidRPr="00391F34" w:rsidRDefault="00C1635E" w:rsidP="00AE1D4F">
            <w:pPr>
              <w:tabs>
                <w:tab w:val="left" w:pos="1896"/>
              </w:tabs>
              <w:spacing w:after="80" w:line="312" w:lineRule="auto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>оценка самостоятельно</w:t>
            </w:r>
          </w:p>
          <w:p w:rsidR="00C1635E" w:rsidRPr="00391F34" w:rsidRDefault="00C1635E" w:rsidP="00AE1D4F">
            <w:pPr>
              <w:spacing w:line="312" w:lineRule="auto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>выполненных заданий</w:t>
            </w:r>
          </w:p>
          <w:p w:rsidR="00C1635E" w:rsidRPr="00391F34" w:rsidRDefault="00035FD1" w:rsidP="00AE1D4F">
            <w:pPr>
              <w:spacing w:after="80" w:line="312" w:lineRule="auto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>дифференцированный зачет.</w:t>
            </w:r>
          </w:p>
        </w:tc>
      </w:tr>
      <w:tr w:rsidR="00C1635E" w:rsidRPr="00391F34" w:rsidTr="000A02DA">
        <w:trPr>
          <w:trHeight w:hRule="exact" w:val="1687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1635E" w:rsidRPr="00391F34" w:rsidRDefault="00C1635E" w:rsidP="00AE1D4F">
            <w:pPr>
              <w:jc w:val="both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>ОК 02.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1635E" w:rsidRPr="00391F34" w:rsidRDefault="00C1635E" w:rsidP="00AE1D4F">
            <w:pPr>
              <w:spacing w:after="40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 xml:space="preserve">Р 1, Темы 1.2, </w:t>
            </w:r>
          </w:p>
          <w:p w:rsidR="00C1635E" w:rsidRPr="00391F34" w:rsidRDefault="00C1635E" w:rsidP="00AE1D4F">
            <w:pPr>
              <w:spacing w:after="40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>Р 3, Тема 3.1</w:t>
            </w:r>
            <w:r w:rsidR="00035FD1" w:rsidRPr="00391F34">
              <w:rPr>
                <w:rFonts w:ascii="Times New Roman" w:eastAsia="Tahoma" w:hAnsi="Times New Roman" w:cs="Times New Roman"/>
              </w:rPr>
              <w:t>,</w:t>
            </w:r>
          </w:p>
          <w:p w:rsidR="00C1635E" w:rsidRPr="00391F34" w:rsidRDefault="00035FD1" w:rsidP="00AE1D4F">
            <w:pPr>
              <w:spacing w:after="40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>Р 4, Тема 4.1,</w:t>
            </w:r>
          </w:p>
          <w:p w:rsidR="00C1635E" w:rsidRPr="00391F34" w:rsidRDefault="00C1635E" w:rsidP="00AE1D4F">
            <w:pPr>
              <w:spacing w:after="40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>Р 5, Тема 5.1,</w:t>
            </w:r>
          </w:p>
          <w:p w:rsidR="00C1635E" w:rsidRPr="00391F34" w:rsidRDefault="00C1635E" w:rsidP="00AE1D4F">
            <w:pPr>
              <w:spacing w:after="40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>Р 6, Тема 6.1,</w:t>
            </w:r>
          </w:p>
          <w:p w:rsidR="00C1635E" w:rsidRPr="00391F34" w:rsidRDefault="00035FD1" w:rsidP="00AE1D4F">
            <w:pPr>
              <w:spacing w:after="40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>Р 7 ,</w:t>
            </w:r>
          </w:p>
          <w:p w:rsidR="00C1635E" w:rsidRPr="00391F34" w:rsidRDefault="00C1635E" w:rsidP="00AE1D4F">
            <w:pPr>
              <w:spacing w:after="40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35E" w:rsidRPr="00391F34" w:rsidRDefault="00C1635E" w:rsidP="00AE1D4F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1635E" w:rsidRPr="00391F34" w:rsidTr="000A02DA">
        <w:trPr>
          <w:trHeight w:hRule="exact" w:val="563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1635E" w:rsidRPr="00391F34" w:rsidRDefault="00C1635E" w:rsidP="00AE1D4F">
            <w:pPr>
              <w:jc w:val="both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>ОК 04.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1635E" w:rsidRPr="00391F34" w:rsidRDefault="00035FD1" w:rsidP="00AE1D4F">
            <w:pPr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>Р 4, Тема 4.1,</w:t>
            </w:r>
          </w:p>
          <w:p w:rsidR="00C1635E" w:rsidRPr="00391F34" w:rsidRDefault="00035FD1" w:rsidP="00AE1D4F">
            <w:pPr>
              <w:spacing w:after="40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>Р 7.</w:t>
            </w:r>
          </w:p>
          <w:p w:rsidR="000A02DA" w:rsidRPr="00391F34" w:rsidRDefault="000A02DA" w:rsidP="00AE1D4F">
            <w:pPr>
              <w:spacing w:after="40"/>
              <w:rPr>
                <w:rFonts w:ascii="Times New Roman" w:eastAsia="Tahoma" w:hAnsi="Times New Roman" w:cs="Times New Roman"/>
              </w:rPr>
            </w:pPr>
          </w:p>
          <w:p w:rsidR="00C1635E" w:rsidRPr="00391F34" w:rsidRDefault="00C1635E" w:rsidP="00AE1D4F">
            <w:pPr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35E" w:rsidRPr="00391F34" w:rsidRDefault="00C1635E" w:rsidP="00AE1D4F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1635E" w:rsidRPr="00391F34" w:rsidTr="000A02DA">
        <w:trPr>
          <w:trHeight w:hRule="exact" w:val="996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635E" w:rsidRPr="00391F34" w:rsidRDefault="00C1635E" w:rsidP="00AE1D4F">
            <w:pPr>
              <w:jc w:val="both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>ОК 07.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635E" w:rsidRPr="00391F34" w:rsidRDefault="00035FD1" w:rsidP="00AE1D4F">
            <w:pPr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>Р 6, Тема 6.1.</w:t>
            </w:r>
          </w:p>
          <w:p w:rsidR="00C1635E" w:rsidRPr="00391F34" w:rsidRDefault="00C1635E" w:rsidP="00AE1D4F">
            <w:pPr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>.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35E" w:rsidRPr="00391F34" w:rsidRDefault="00C1635E" w:rsidP="00AE1D4F">
            <w:pPr>
              <w:rPr>
                <w:rFonts w:ascii="Times New Roman" w:hAnsi="Times New Roman" w:cs="Times New Roman"/>
              </w:rPr>
            </w:pPr>
          </w:p>
        </w:tc>
      </w:tr>
    </w:tbl>
    <w:p w:rsidR="00EB3CB6" w:rsidRDefault="00EB3CB6">
      <w:pPr>
        <w:rPr>
          <w:rFonts w:ascii="Times New Roman" w:hAnsi="Times New Roman" w:cs="Times New Roman"/>
        </w:rPr>
      </w:pPr>
    </w:p>
    <w:p w:rsidR="009D4655" w:rsidRDefault="009D4655">
      <w:pPr>
        <w:rPr>
          <w:rFonts w:ascii="Times New Roman" w:hAnsi="Times New Roman" w:cs="Times New Roman"/>
        </w:rPr>
      </w:pPr>
    </w:p>
    <w:p w:rsidR="009D4655" w:rsidRDefault="009D4655">
      <w:pPr>
        <w:rPr>
          <w:rFonts w:ascii="Times New Roman" w:hAnsi="Times New Roman" w:cs="Times New Roman"/>
        </w:rPr>
      </w:pPr>
    </w:p>
    <w:p w:rsidR="009D4655" w:rsidRDefault="009D4655">
      <w:pPr>
        <w:rPr>
          <w:rFonts w:ascii="Times New Roman" w:hAnsi="Times New Roman" w:cs="Times New Roman"/>
        </w:rPr>
      </w:pPr>
    </w:p>
    <w:p w:rsidR="009D4655" w:rsidRDefault="009D4655">
      <w:pPr>
        <w:rPr>
          <w:rFonts w:ascii="Times New Roman" w:hAnsi="Times New Roman" w:cs="Times New Roman"/>
        </w:rPr>
      </w:pPr>
    </w:p>
    <w:p w:rsidR="009D4655" w:rsidRDefault="009D4655">
      <w:pPr>
        <w:rPr>
          <w:rFonts w:ascii="Times New Roman" w:hAnsi="Times New Roman" w:cs="Times New Roman"/>
        </w:rPr>
      </w:pPr>
    </w:p>
    <w:p w:rsidR="009D4655" w:rsidRDefault="009D4655">
      <w:pPr>
        <w:rPr>
          <w:rFonts w:ascii="Times New Roman" w:hAnsi="Times New Roman" w:cs="Times New Roman"/>
        </w:rPr>
      </w:pPr>
    </w:p>
    <w:p w:rsidR="009D4655" w:rsidRDefault="009D4655">
      <w:pPr>
        <w:rPr>
          <w:rFonts w:ascii="Times New Roman" w:hAnsi="Times New Roman" w:cs="Times New Roman"/>
        </w:rPr>
      </w:pPr>
    </w:p>
    <w:p w:rsidR="009D4655" w:rsidRDefault="009D4655">
      <w:pPr>
        <w:rPr>
          <w:rFonts w:ascii="Times New Roman" w:hAnsi="Times New Roman" w:cs="Times New Roman"/>
        </w:rPr>
      </w:pPr>
    </w:p>
    <w:p w:rsidR="009D4655" w:rsidRDefault="009D4655">
      <w:pPr>
        <w:rPr>
          <w:rFonts w:ascii="Times New Roman" w:hAnsi="Times New Roman" w:cs="Times New Roman"/>
        </w:rPr>
      </w:pPr>
    </w:p>
    <w:p w:rsidR="000A02DA" w:rsidRDefault="000A02DA">
      <w:pPr>
        <w:rPr>
          <w:rFonts w:ascii="Times New Roman" w:hAnsi="Times New Roman" w:cs="Times New Roman"/>
        </w:rPr>
      </w:pPr>
    </w:p>
    <w:p w:rsidR="000A02DA" w:rsidRDefault="000A02DA">
      <w:pPr>
        <w:rPr>
          <w:rFonts w:ascii="Times New Roman" w:hAnsi="Times New Roman" w:cs="Times New Roman"/>
        </w:rPr>
      </w:pPr>
    </w:p>
    <w:p w:rsidR="000A02DA" w:rsidRDefault="000A02DA">
      <w:pPr>
        <w:rPr>
          <w:rFonts w:ascii="Times New Roman" w:hAnsi="Times New Roman" w:cs="Times New Roman"/>
        </w:rPr>
      </w:pPr>
    </w:p>
    <w:p w:rsidR="000A02DA" w:rsidRDefault="000A02DA">
      <w:pPr>
        <w:rPr>
          <w:rFonts w:ascii="Times New Roman" w:hAnsi="Times New Roman" w:cs="Times New Roman"/>
        </w:rPr>
      </w:pPr>
    </w:p>
    <w:p w:rsidR="000A02DA" w:rsidRDefault="000A02DA">
      <w:pPr>
        <w:rPr>
          <w:rFonts w:ascii="Times New Roman" w:hAnsi="Times New Roman" w:cs="Times New Roman"/>
        </w:rPr>
      </w:pPr>
    </w:p>
    <w:p w:rsidR="000A02DA" w:rsidRDefault="000A02DA">
      <w:pPr>
        <w:rPr>
          <w:rFonts w:ascii="Times New Roman" w:hAnsi="Times New Roman" w:cs="Times New Roman"/>
        </w:rPr>
      </w:pPr>
    </w:p>
    <w:p w:rsidR="000A02DA" w:rsidRDefault="000A02DA">
      <w:pPr>
        <w:rPr>
          <w:rFonts w:ascii="Times New Roman" w:hAnsi="Times New Roman" w:cs="Times New Roman"/>
        </w:rPr>
      </w:pPr>
    </w:p>
    <w:p w:rsidR="000A02DA" w:rsidRDefault="000A02DA">
      <w:pPr>
        <w:rPr>
          <w:rFonts w:ascii="Times New Roman" w:hAnsi="Times New Roman" w:cs="Times New Roman"/>
        </w:rPr>
      </w:pPr>
    </w:p>
    <w:p w:rsidR="000A02DA" w:rsidRDefault="000A02DA">
      <w:pPr>
        <w:rPr>
          <w:rFonts w:ascii="Times New Roman" w:hAnsi="Times New Roman" w:cs="Times New Roman"/>
        </w:rPr>
      </w:pPr>
    </w:p>
    <w:p w:rsidR="000A02DA" w:rsidRDefault="000A02DA">
      <w:pPr>
        <w:rPr>
          <w:rFonts w:ascii="Times New Roman" w:hAnsi="Times New Roman" w:cs="Times New Roman"/>
        </w:rPr>
      </w:pPr>
    </w:p>
    <w:p w:rsidR="000A02DA" w:rsidRDefault="000A02DA">
      <w:pPr>
        <w:rPr>
          <w:rFonts w:ascii="Times New Roman" w:hAnsi="Times New Roman" w:cs="Times New Roman"/>
        </w:rPr>
      </w:pPr>
    </w:p>
    <w:p w:rsidR="000A02DA" w:rsidRDefault="000A02DA">
      <w:pPr>
        <w:rPr>
          <w:rFonts w:ascii="Times New Roman" w:hAnsi="Times New Roman" w:cs="Times New Roman"/>
        </w:rPr>
      </w:pPr>
    </w:p>
    <w:p w:rsidR="009D4655" w:rsidRPr="009D4655" w:rsidRDefault="009D4655" w:rsidP="009D4655">
      <w:pPr>
        <w:suppressAutoHyphens/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b/>
          <w:bCs/>
          <w:iCs/>
          <w:color w:val="auto"/>
          <w:lang w:bidi="ar-SA"/>
        </w:rPr>
      </w:pPr>
      <w:r w:rsidRPr="009D4655">
        <w:rPr>
          <w:rFonts w:ascii="Times New Roman" w:eastAsia="Times New Roman" w:hAnsi="Times New Roman" w:cs="Times New Roman"/>
          <w:b/>
          <w:bCs/>
          <w:iCs/>
          <w:color w:val="auto"/>
          <w:lang w:bidi="ar-SA"/>
        </w:rPr>
        <w:t xml:space="preserve">Лист регистраций изменений, вносимых в рабочую программу </w:t>
      </w:r>
      <w:r w:rsidRPr="009D4655">
        <w:rPr>
          <w:rFonts w:ascii="Times New Roman" w:eastAsia="Calibri" w:hAnsi="Times New Roman" w:cs="Times New Roman"/>
          <w:b/>
          <w:bCs/>
          <w:iCs/>
          <w:color w:val="auto"/>
          <w:lang w:eastAsia="en-US" w:bidi="ar-SA"/>
        </w:rPr>
        <w:t>учебного предмета</w:t>
      </w:r>
    </w:p>
    <w:p w:rsidR="009D4655" w:rsidRPr="009D4655" w:rsidRDefault="00391F34" w:rsidP="009D4655">
      <w:pPr>
        <w:shd w:val="clear" w:color="auto" w:fill="FFFFFF"/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b/>
          <w:bCs/>
          <w:iCs/>
          <w:lang w:bidi="ar-SA"/>
        </w:rPr>
      </w:pPr>
      <w:r>
        <w:rPr>
          <w:rFonts w:ascii="Times New Roman" w:eastAsia="Times New Roman" w:hAnsi="Times New Roman" w:cs="Times New Roman"/>
          <w:b/>
          <w:bCs/>
          <w:iCs/>
          <w:lang w:bidi="ar-SA"/>
        </w:rPr>
        <w:t>ОУД</w:t>
      </w:r>
      <w:r w:rsidR="00BB258F" w:rsidRPr="00BB258F">
        <w:rPr>
          <w:rFonts w:ascii="Times New Roman" w:eastAsia="Times New Roman" w:hAnsi="Times New Roman" w:cs="Times New Roman"/>
          <w:b/>
          <w:bCs/>
          <w:iCs/>
          <w:lang w:bidi="ar-SA"/>
        </w:rPr>
        <w:t>.</w:t>
      </w:r>
      <w:r>
        <w:rPr>
          <w:rFonts w:ascii="Times New Roman" w:eastAsia="Times New Roman" w:hAnsi="Times New Roman" w:cs="Times New Roman"/>
          <w:b/>
          <w:bCs/>
          <w:iCs/>
          <w:lang w:bidi="ar-SA"/>
        </w:rPr>
        <w:t>05</w:t>
      </w:r>
      <w:r w:rsidR="009D4655" w:rsidRPr="00BB258F">
        <w:rPr>
          <w:rFonts w:ascii="Times New Roman" w:eastAsia="Times New Roman" w:hAnsi="Times New Roman" w:cs="Times New Roman"/>
          <w:b/>
          <w:bCs/>
          <w:iCs/>
          <w:lang w:bidi="ar-SA"/>
        </w:rPr>
        <w:t xml:space="preserve"> ХИМИЯ</w:t>
      </w:r>
    </w:p>
    <w:p w:rsidR="009D4655" w:rsidRPr="009D4655" w:rsidRDefault="009D4655" w:rsidP="009D4655">
      <w:pPr>
        <w:suppressAutoHyphens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9D4655" w:rsidRPr="009D4655" w:rsidTr="00391F34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55" w:rsidRPr="00391F34" w:rsidRDefault="009D4655" w:rsidP="00391F34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lang w:bidi="ar-SA"/>
              </w:rPr>
            </w:pPr>
            <w:r w:rsidRPr="00391F34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lang w:bidi="ar-SA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55" w:rsidRPr="00391F34" w:rsidRDefault="009D4655" w:rsidP="00391F34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lang w:bidi="ar-SA"/>
              </w:rPr>
            </w:pPr>
            <w:r w:rsidRPr="00391F34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lang w:bidi="ar-SA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55" w:rsidRPr="00391F34" w:rsidRDefault="009D4655" w:rsidP="00391F34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lang w:bidi="ar-SA"/>
              </w:rPr>
            </w:pPr>
            <w:r w:rsidRPr="00391F34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lang w:bidi="ar-SA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55" w:rsidRPr="00391F34" w:rsidRDefault="009D4655" w:rsidP="00391F34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lang w:bidi="ar-SA"/>
              </w:rPr>
            </w:pPr>
            <w:r w:rsidRPr="00391F34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lang w:bidi="ar-SA"/>
              </w:rPr>
              <w:t>Перечень и содержание измененных разделов программы</w:t>
            </w:r>
          </w:p>
        </w:tc>
      </w:tr>
      <w:tr w:rsidR="009D4655" w:rsidRPr="009D4655" w:rsidTr="00391F34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391F34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391F34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391F34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391F34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391F34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391F34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391F34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391F34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391F34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391F34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391F34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391F34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391F34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391F34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391F34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391F34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391F34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391F34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391F34" w:rsidRPr="009D4655" w:rsidTr="00391F34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34" w:rsidRPr="009D4655" w:rsidRDefault="00391F34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34" w:rsidRPr="009D4655" w:rsidRDefault="00391F34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34" w:rsidRPr="009D4655" w:rsidRDefault="00391F34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34" w:rsidRPr="009D4655" w:rsidRDefault="00391F34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391F34" w:rsidRPr="009D4655" w:rsidTr="00391F34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34" w:rsidRPr="009D4655" w:rsidRDefault="00391F34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34" w:rsidRPr="009D4655" w:rsidRDefault="00391F34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34" w:rsidRPr="009D4655" w:rsidRDefault="00391F34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34" w:rsidRPr="009D4655" w:rsidRDefault="00391F34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391F34" w:rsidRPr="009D4655" w:rsidTr="00391F34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34" w:rsidRPr="009D4655" w:rsidRDefault="00391F34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34" w:rsidRPr="009D4655" w:rsidRDefault="00391F34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34" w:rsidRPr="009D4655" w:rsidRDefault="00391F34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34" w:rsidRPr="009D4655" w:rsidRDefault="00391F34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391F34" w:rsidRPr="009D4655" w:rsidTr="00391F34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34" w:rsidRPr="009D4655" w:rsidRDefault="00391F34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34" w:rsidRPr="009D4655" w:rsidRDefault="00391F34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34" w:rsidRPr="009D4655" w:rsidRDefault="00391F34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34" w:rsidRPr="009D4655" w:rsidRDefault="00391F34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</w:tbl>
    <w:p w:rsidR="009D4655" w:rsidRPr="009D4655" w:rsidRDefault="009D4655" w:rsidP="009D4655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lang w:bidi="ar-SA"/>
        </w:rPr>
      </w:pPr>
    </w:p>
    <w:sectPr w:rsidR="009D4655" w:rsidRPr="009D4655" w:rsidSect="00FE3DBE">
      <w:footerReference w:type="default" r:id="rId19"/>
      <w:footnotePr>
        <w:numStart w:val="2"/>
      </w:footnotePr>
      <w:pgSz w:w="11900" w:h="16840"/>
      <w:pgMar w:top="1134" w:right="1134" w:bottom="851" w:left="1134" w:header="618" w:footer="54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552A" w:rsidRDefault="0014552A">
      <w:r>
        <w:separator/>
      </w:r>
    </w:p>
  </w:endnote>
  <w:endnote w:type="continuationSeparator" w:id="0">
    <w:p w:rsidR="0014552A" w:rsidRDefault="00145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AORW+F1">
    <w:altName w:val="Times New Roman"/>
    <w:charset w:val="01"/>
    <w:family w:val="auto"/>
    <w:pitch w:val="variable"/>
    <w:sig w:usb0="00000000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403366"/>
      <w:docPartObj>
        <w:docPartGallery w:val="Page Numbers (Bottom of Page)"/>
        <w:docPartUnique/>
      </w:docPartObj>
    </w:sdtPr>
    <w:sdtEndPr/>
    <w:sdtContent>
      <w:p w:rsidR="008E55C6" w:rsidRDefault="008E55C6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40BA">
          <w:rPr>
            <w:noProof/>
          </w:rPr>
          <w:t>2</w:t>
        </w:r>
        <w:r>
          <w:fldChar w:fldCharType="end"/>
        </w:r>
      </w:p>
    </w:sdtContent>
  </w:sdt>
  <w:p w:rsidR="008E55C6" w:rsidRDefault="008E55C6">
    <w:pPr>
      <w:spacing w:line="1" w:lineRule="exac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5C6" w:rsidRDefault="008E55C6">
    <w:pPr>
      <w:spacing w:line="1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5C6" w:rsidRDefault="0014552A">
    <w:pPr>
      <w:pStyle w:val="af5"/>
      <w:spacing w:line="14" w:lineRule="auto"/>
      <w:rPr>
        <w:sz w:val="20"/>
      </w:rPr>
    </w:pPr>
    <w:r>
      <w:rPr>
        <w:sz w:val="26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0" o:spid="_x0000_s2049" type="#_x0000_t202" style="position:absolute;margin-left:771.1pt;margin-top:538.65pt;width:18.3pt;height:13.05pt;z-index:-251658752;mso-position-horizontal-relative:page;mso-position-vertical-relative:page" filled="f" stroked="f">
          <v:textbox inset="0,0,0,0">
            <w:txbxContent>
              <w:p w:rsidR="008E55C6" w:rsidRDefault="008E55C6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5"/>
                  </w:rPr>
                  <w:fldChar w:fldCharType="begin"/>
                </w:r>
                <w:r>
                  <w:rPr>
                    <w:rFonts w:ascii="Calibri"/>
                    <w:spacing w:val="-5"/>
                  </w:rPr>
                  <w:instrText xml:space="preserve"> PAGE </w:instrText>
                </w:r>
                <w:r>
                  <w:rPr>
                    <w:rFonts w:ascii="Calibri"/>
                    <w:spacing w:val="-5"/>
                  </w:rPr>
                  <w:fldChar w:fldCharType="separate"/>
                </w:r>
                <w:r w:rsidR="00391F34">
                  <w:rPr>
                    <w:rFonts w:ascii="Calibri"/>
                    <w:noProof/>
                    <w:spacing w:val="-5"/>
                  </w:rPr>
                  <w:t>16</w:t>
                </w:r>
                <w:r>
                  <w:rPr>
                    <w:rFonts w:ascii="Calibri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2551679"/>
      <w:docPartObj>
        <w:docPartGallery w:val="Page Numbers (Bottom of Page)"/>
        <w:docPartUnique/>
      </w:docPartObj>
    </w:sdtPr>
    <w:sdtEndPr/>
    <w:sdtContent>
      <w:p w:rsidR="008E55C6" w:rsidRDefault="008E55C6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1F34">
          <w:rPr>
            <w:noProof/>
          </w:rPr>
          <w:t>19</w:t>
        </w:r>
        <w:r>
          <w:fldChar w:fldCharType="end"/>
        </w:r>
      </w:p>
    </w:sdtContent>
  </w:sdt>
  <w:p w:rsidR="008E55C6" w:rsidRDefault="008E55C6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552A" w:rsidRDefault="0014552A">
      <w:r>
        <w:separator/>
      </w:r>
    </w:p>
  </w:footnote>
  <w:footnote w:type="continuationSeparator" w:id="0">
    <w:p w:rsidR="0014552A" w:rsidRDefault="001455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F119C"/>
    <w:multiLevelType w:val="hybridMultilevel"/>
    <w:tmpl w:val="F0C8C636"/>
    <w:lvl w:ilvl="0" w:tplc="A4BADD80">
      <w:start w:val="1"/>
      <w:numFmt w:val="decimal"/>
      <w:lvlText w:val="%1."/>
      <w:lvlJc w:val="left"/>
      <w:pPr>
        <w:ind w:left="473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 w15:restartNumberingAfterBreak="0">
    <w:nsid w:val="11B56E92"/>
    <w:multiLevelType w:val="multilevel"/>
    <w:tmpl w:val="6810882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3" w15:restartNumberingAfterBreak="0">
    <w:nsid w:val="25671276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A6A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D00B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260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6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8D65013"/>
    <w:multiLevelType w:val="multilevel"/>
    <w:tmpl w:val="68F4E17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8E04807"/>
    <w:multiLevelType w:val="multilevel"/>
    <w:tmpl w:val="0E98480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E8D02A9"/>
    <w:multiLevelType w:val="multilevel"/>
    <w:tmpl w:val="74CC2FB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9C443FE"/>
    <w:multiLevelType w:val="multilevel"/>
    <w:tmpl w:val="6E5A162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46B254FA"/>
    <w:multiLevelType w:val="multilevel"/>
    <w:tmpl w:val="727A2C0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E5265CD"/>
    <w:multiLevelType w:val="multilevel"/>
    <w:tmpl w:val="591AA58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E8B7B73"/>
    <w:multiLevelType w:val="multilevel"/>
    <w:tmpl w:val="5BA6897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F5122B3"/>
    <w:multiLevelType w:val="multilevel"/>
    <w:tmpl w:val="CFD48760"/>
    <w:lvl w:ilvl="0">
      <w:start w:val="1"/>
      <w:numFmt w:val="bullet"/>
      <w:lvlText w:val="-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4725E71"/>
    <w:multiLevelType w:val="hybridMultilevel"/>
    <w:tmpl w:val="B204B14E"/>
    <w:lvl w:ilvl="0" w:tplc="BFB62AF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4D6B32"/>
    <w:multiLevelType w:val="multilevel"/>
    <w:tmpl w:val="71DC617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E470ED2"/>
    <w:multiLevelType w:val="multilevel"/>
    <w:tmpl w:val="81900EDE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2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8"/>
  </w:num>
  <w:num w:numId="6">
    <w:abstractNumId w:val="14"/>
  </w:num>
  <w:num w:numId="7">
    <w:abstractNumId w:val="9"/>
  </w:num>
  <w:num w:numId="8">
    <w:abstractNumId w:val="7"/>
  </w:num>
  <w:num w:numId="9">
    <w:abstractNumId w:val="1"/>
  </w:num>
  <w:num w:numId="10">
    <w:abstractNumId w:val="19"/>
  </w:num>
  <w:num w:numId="11">
    <w:abstractNumId w:val="15"/>
  </w:num>
  <w:num w:numId="12">
    <w:abstractNumId w:val="11"/>
  </w:num>
  <w:num w:numId="13">
    <w:abstractNumId w:val="16"/>
  </w:num>
  <w:num w:numId="14">
    <w:abstractNumId w:val="0"/>
  </w:num>
  <w:num w:numId="15">
    <w:abstractNumId w:val="12"/>
  </w:num>
  <w:num w:numId="16">
    <w:abstractNumId w:val="5"/>
  </w:num>
  <w:num w:numId="17">
    <w:abstractNumId w:val="10"/>
  </w:num>
  <w:num w:numId="18">
    <w:abstractNumId w:val="4"/>
  </w:num>
  <w:num w:numId="19">
    <w:abstractNumId w:val="17"/>
  </w:num>
  <w:num w:numId="20">
    <w:abstractNumId w:val="6"/>
  </w:num>
  <w:num w:numId="21">
    <w:abstractNumId w:val="22"/>
  </w:num>
  <w:num w:numId="22">
    <w:abstractNumId w:val="23"/>
  </w:num>
  <w:num w:numId="23">
    <w:abstractNumId w:val="2"/>
  </w:num>
  <w:num w:numId="24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31F"/>
    <w:rsid w:val="000014BA"/>
    <w:rsid w:val="00004AE9"/>
    <w:rsid w:val="00015E88"/>
    <w:rsid w:val="0003112A"/>
    <w:rsid w:val="000319AE"/>
    <w:rsid w:val="0003531F"/>
    <w:rsid w:val="00035FD1"/>
    <w:rsid w:val="00040A9D"/>
    <w:rsid w:val="00056BEC"/>
    <w:rsid w:val="00064551"/>
    <w:rsid w:val="00065E86"/>
    <w:rsid w:val="00080269"/>
    <w:rsid w:val="00090A90"/>
    <w:rsid w:val="000935F5"/>
    <w:rsid w:val="000A02DA"/>
    <w:rsid w:val="000A31A4"/>
    <w:rsid w:val="000C1C24"/>
    <w:rsid w:val="000C395D"/>
    <w:rsid w:val="000D6CEA"/>
    <w:rsid w:val="00107D71"/>
    <w:rsid w:val="00111BFB"/>
    <w:rsid w:val="00121A41"/>
    <w:rsid w:val="0014552A"/>
    <w:rsid w:val="0014717E"/>
    <w:rsid w:val="00147F1A"/>
    <w:rsid w:val="00176C22"/>
    <w:rsid w:val="0017722B"/>
    <w:rsid w:val="001A4DC6"/>
    <w:rsid w:val="001A5AA3"/>
    <w:rsid w:val="001B62ED"/>
    <w:rsid w:val="001E6A13"/>
    <w:rsid w:val="001F2A8E"/>
    <w:rsid w:val="001F2B8C"/>
    <w:rsid w:val="00211961"/>
    <w:rsid w:val="00273D5E"/>
    <w:rsid w:val="002C61FF"/>
    <w:rsid w:val="002D4907"/>
    <w:rsid w:val="002F4F58"/>
    <w:rsid w:val="00312B13"/>
    <w:rsid w:val="003264CE"/>
    <w:rsid w:val="003542DF"/>
    <w:rsid w:val="00372A65"/>
    <w:rsid w:val="00373EE0"/>
    <w:rsid w:val="003746F2"/>
    <w:rsid w:val="00391F34"/>
    <w:rsid w:val="003A64B3"/>
    <w:rsid w:val="003B13D6"/>
    <w:rsid w:val="003D3668"/>
    <w:rsid w:val="003D458C"/>
    <w:rsid w:val="003D7EA7"/>
    <w:rsid w:val="00410F0E"/>
    <w:rsid w:val="00456697"/>
    <w:rsid w:val="004731E7"/>
    <w:rsid w:val="00477651"/>
    <w:rsid w:val="00484633"/>
    <w:rsid w:val="004B4650"/>
    <w:rsid w:val="004B5459"/>
    <w:rsid w:val="004C21C2"/>
    <w:rsid w:val="004C33E7"/>
    <w:rsid w:val="004C3ACD"/>
    <w:rsid w:val="004D3DD0"/>
    <w:rsid w:val="004E2433"/>
    <w:rsid w:val="005212CB"/>
    <w:rsid w:val="00533ECE"/>
    <w:rsid w:val="0054097B"/>
    <w:rsid w:val="0056796F"/>
    <w:rsid w:val="005853EC"/>
    <w:rsid w:val="005A13D5"/>
    <w:rsid w:val="005A32C7"/>
    <w:rsid w:val="005B048E"/>
    <w:rsid w:val="005C47D3"/>
    <w:rsid w:val="005E6697"/>
    <w:rsid w:val="005F6C89"/>
    <w:rsid w:val="006048ED"/>
    <w:rsid w:val="006431BA"/>
    <w:rsid w:val="00666A21"/>
    <w:rsid w:val="00676D4E"/>
    <w:rsid w:val="00682295"/>
    <w:rsid w:val="0068451D"/>
    <w:rsid w:val="006B37AB"/>
    <w:rsid w:val="006E0BFA"/>
    <w:rsid w:val="006F6D64"/>
    <w:rsid w:val="0076436F"/>
    <w:rsid w:val="007657DD"/>
    <w:rsid w:val="00791992"/>
    <w:rsid w:val="00793738"/>
    <w:rsid w:val="007B47F6"/>
    <w:rsid w:val="007D45A8"/>
    <w:rsid w:val="007E3AAB"/>
    <w:rsid w:val="007E7C79"/>
    <w:rsid w:val="008000A6"/>
    <w:rsid w:val="00801B47"/>
    <w:rsid w:val="0082276A"/>
    <w:rsid w:val="00831096"/>
    <w:rsid w:val="00843997"/>
    <w:rsid w:val="00872A5A"/>
    <w:rsid w:val="008C499C"/>
    <w:rsid w:val="008D0B9C"/>
    <w:rsid w:val="008E2460"/>
    <w:rsid w:val="008E55C6"/>
    <w:rsid w:val="009054B7"/>
    <w:rsid w:val="00934F16"/>
    <w:rsid w:val="00962473"/>
    <w:rsid w:val="0099742E"/>
    <w:rsid w:val="009A52E9"/>
    <w:rsid w:val="009C40BA"/>
    <w:rsid w:val="009D21F6"/>
    <w:rsid w:val="009D2BF8"/>
    <w:rsid w:val="009D4655"/>
    <w:rsid w:val="009E0274"/>
    <w:rsid w:val="009F4D0B"/>
    <w:rsid w:val="00A030F0"/>
    <w:rsid w:val="00A03FAE"/>
    <w:rsid w:val="00A10803"/>
    <w:rsid w:val="00A5057C"/>
    <w:rsid w:val="00A535CF"/>
    <w:rsid w:val="00AA435F"/>
    <w:rsid w:val="00AA7B50"/>
    <w:rsid w:val="00AB1FBA"/>
    <w:rsid w:val="00AC7C81"/>
    <w:rsid w:val="00AE1D4F"/>
    <w:rsid w:val="00AF178E"/>
    <w:rsid w:val="00B41714"/>
    <w:rsid w:val="00B82B2F"/>
    <w:rsid w:val="00B8450F"/>
    <w:rsid w:val="00BA2399"/>
    <w:rsid w:val="00BB258F"/>
    <w:rsid w:val="00BB5D06"/>
    <w:rsid w:val="00BC3A7D"/>
    <w:rsid w:val="00BC733B"/>
    <w:rsid w:val="00BD458B"/>
    <w:rsid w:val="00BD5735"/>
    <w:rsid w:val="00BE177A"/>
    <w:rsid w:val="00BF6CFF"/>
    <w:rsid w:val="00C1635E"/>
    <w:rsid w:val="00C3414C"/>
    <w:rsid w:val="00C365F4"/>
    <w:rsid w:val="00C5403E"/>
    <w:rsid w:val="00C603CC"/>
    <w:rsid w:val="00C637E9"/>
    <w:rsid w:val="00C758D4"/>
    <w:rsid w:val="00C82869"/>
    <w:rsid w:val="00C8737A"/>
    <w:rsid w:val="00C875C9"/>
    <w:rsid w:val="00CC526C"/>
    <w:rsid w:val="00CD1191"/>
    <w:rsid w:val="00CD743A"/>
    <w:rsid w:val="00D006B0"/>
    <w:rsid w:val="00D263F4"/>
    <w:rsid w:val="00D3359E"/>
    <w:rsid w:val="00D35BF4"/>
    <w:rsid w:val="00D428BD"/>
    <w:rsid w:val="00D5403C"/>
    <w:rsid w:val="00D57AB2"/>
    <w:rsid w:val="00D9576D"/>
    <w:rsid w:val="00DB0AB7"/>
    <w:rsid w:val="00DC56FA"/>
    <w:rsid w:val="00DD2B17"/>
    <w:rsid w:val="00DD38CA"/>
    <w:rsid w:val="00DF7A86"/>
    <w:rsid w:val="00E10EA1"/>
    <w:rsid w:val="00E44023"/>
    <w:rsid w:val="00E51B79"/>
    <w:rsid w:val="00E630B7"/>
    <w:rsid w:val="00E6659F"/>
    <w:rsid w:val="00EB3CB6"/>
    <w:rsid w:val="00EB3CE6"/>
    <w:rsid w:val="00EE5170"/>
    <w:rsid w:val="00EF5CFF"/>
    <w:rsid w:val="00F0080D"/>
    <w:rsid w:val="00F25EC1"/>
    <w:rsid w:val="00F27E93"/>
    <w:rsid w:val="00F41680"/>
    <w:rsid w:val="00F67B43"/>
    <w:rsid w:val="00FB4016"/>
    <w:rsid w:val="00FD1101"/>
    <w:rsid w:val="00FE3DBE"/>
    <w:rsid w:val="00FE5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FF932491-71CA-4B0D-9A04-AD2D14A8F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D4907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Другое_"/>
    <w:basedOn w:val="a0"/>
    <w:link w:val="a6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Основной текст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8">
    <w:name w:val="Оглавление_"/>
    <w:basedOn w:val="a0"/>
    <w:link w:val="a9"/>
    <w:rPr>
      <w:rFonts w:ascii="Tahoma" w:eastAsia="Tahoma" w:hAnsi="Tahoma" w:cs="Tahoma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ahoma" w:eastAsia="Tahoma" w:hAnsi="Tahoma" w:cs="Tahoma"/>
      <w:b/>
      <w:bCs/>
      <w:i w:val="0"/>
      <w:iCs w:val="0"/>
      <w:smallCaps w:val="0"/>
      <w:strike w:val="0"/>
      <w:u w:val="none"/>
    </w:rPr>
  </w:style>
  <w:style w:type="character" w:customStyle="1" w:styleId="aa">
    <w:name w:val="Подпись к таблице_"/>
    <w:basedOn w:val="a0"/>
    <w:link w:val="ab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a4">
    <w:name w:val="Сноска"/>
    <w:basedOn w:val="a"/>
    <w:link w:val="a3"/>
    <w:pPr>
      <w:spacing w:line="250" w:lineRule="auto"/>
    </w:pPr>
    <w:rPr>
      <w:rFonts w:ascii="Arial" w:eastAsia="Arial" w:hAnsi="Arial" w:cs="Arial"/>
      <w:sz w:val="18"/>
      <w:szCs w:val="18"/>
    </w:rPr>
  </w:style>
  <w:style w:type="paragraph" w:customStyle="1" w:styleId="a6">
    <w:name w:val="Другое"/>
    <w:basedOn w:val="a"/>
    <w:link w:val="a5"/>
    <w:pPr>
      <w:spacing w:line="271" w:lineRule="auto"/>
    </w:pPr>
    <w:rPr>
      <w:rFonts w:ascii="Tahoma" w:eastAsia="Tahoma" w:hAnsi="Tahoma" w:cs="Tahoma"/>
      <w:sz w:val="20"/>
      <w:szCs w:val="20"/>
    </w:rPr>
  </w:style>
  <w:style w:type="paragraph" w:customStyle="1" w:styleId="1">
    <w:name w:val="Основной текст1"/>
    <w:basedOn w:val="a"/>
    <w:link w:val="a7"/>
    <w:pPr>
      <w:spacing w:after="40" w:line="302" w:lineRule="auto"/>
    </w:pPr>
    <w:rPr>
      <w:rFonts w:ascii="Tahoma" w:eastAsia="Tahoma" w:hAnsi="Tahoma" w:cs="Tahoma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Оглавление"/>
    <w:basedOn w:val="a"/>
    <w:link w:val="a8"/>
    <w:pPr>
      <w:spacing w:after="40" w:line="271" w:lineRule="auto"/>
      <w:jc w:val="center"/>
    </w:pPr>
    <w:rPr>
      <w:rFonts w:ascii="Tahoma" w:eastAsia="Tahoma" w:hAnsi="Tahoma" w:cs="Tahoma"/>
    </w:rPr>
  </w:style>
  <w:style w:type="paragraph" w:customStyle="1" w:styleId="11">
    <w:name w:val="Заголовок №1"/>
    <w:basedOn w:val="a"/>
    <w:link w:val="10"/>
    <w:pPr>
      <w:spacing w:after="350" w:line="269" w:lineRule="auto"/>
      <w:outlineLvl w:val="0"/>
    </w:pPr>
    <w:rPr>
      <w:rFonts w:ascii="Tahoma" w:eastAsia="Tahoma" w:hAnsi="Tahoma" w:cs="Tahoma"/>
      <w:b/>
      <w:bCs/>
    </w:rPr>
  </w:style>
  <w:style w:type="paragraph" w:customStyle="1" w:styleId="ab">
    <w:name w:val="Подпись к таблице"/>
    <w:basedOn w:val="a"/>
    <w:link w:val="aa"/>
    <w:pPr>
      <w:spacing w:line="262" w:lineRule="auto"/>
    </w:pPr>
    <w:rPr>
      <w:rFonts w:ascii="Arial" w:eastAsia="Arial" w:hAnsi="Arial" w:cs="Arial"/>
      <w:sz w:val="18"/>
      <w:szCs w:val="18"/>
    </w:rPr>
  </w:style>
  <w:style w:type="table" w:styleId="ac">
    <w:name w:val="Table Grid"/>
    <w:basedOn w:val="a1"/>
    <w:uiPriority w:val="39"/>
    <w:rsid w:val="006B37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4B54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B5459"/>
    <w:rPr>
      <w:color w:val="000000"/>
    </w:rPr>
  </w:style>
  <w:style w:type="paragraph" w:styleId="af">
    <w:name w:val="footer"/>
    <w:basedOn w:val="a"/>
    <w:link w:val="af0"/>
    <w:uiPriority w:val="99"/>
    <w:unhideWhenUsed/>
    <w:rsid w:val="004B545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B5459"/>
    <w:rPr>
      <w:color w:val="000000"/>
    </w:rPr>
  </w:style>
  <w:style w:type="table" w:customStyle="1" w:styleId="12">
    <w:name w:val="Сетка таблицы светлая1"/>
    <w:basedOn w:val="a1"/>
    <w:uiPriority w:val="40"/>
    <w:rsid w:val="004C33E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0">
    <w:name w:val="Таблица простая 11"/>
    <w:basedOn w:val="a1"/>
    <w:uiPriority w:val="41"/>
    <w:rsid w:val="004C33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1">
    <w:name w:val="Таблица простая 21"/>
    <w:basedOn w:val="a1"/>
    <w:uiPriority w:val="42"/>
    <w:rsid w:val="004C33E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">
    <w:name w:val="Таблица простая 31"/>
    <w:basedOn w:val="a1"/>
    <w:uiPriority w:val="43"/>
    <w:rsid w:val="004C33E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">
    <w:name w:val="Таблица простая 41"/>
    <w:basedOn w:val="a1"/>
    <w:uiPriority w:val="44"/>
    <w:rsid w:val="004C33E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1">
    <w:name w:val="Таблица простая 51"/>
    <w:basedOn w:val="a1"/>
    <w:uiPriority w:val="45"/>
    <w:rsid w:val="004C33E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1">
    <w:name w:val="Balloon Text"/>
    <w:basedOn w:val="a"/>
    <w:link w:val="af2"/>
    <w:uiPriority w:val="99"/>
    <w:semiHidden/>
    <w:unhideWhenUsed/>
    <w:rsid w:val="00111BFB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111BFB"/>
    <w:rPr>
      <w:rFonts w:ascii="Segoe UI" w:hAnsi="Segoe UI" w:cs="Segoe UI"/>
      <w:color w:val="000000"/>
      <w:sz w:val="18"/>
      <w:szCs w:val="18"/>
    </w:rPr>
  </w:style>
  <w:style w:type="paragraph" w:styleId="af3">
    <w:name w:val="List Paragraph"/>
    <w:basedOn w:val="a"/>
    <w:uiPriority w:val="34"/>
    <w:qFormat/>
    <w:rsid w:val="00004AE9"/>
    <w:pPr>
      <w:ind w:left="720"/>
      <w:contextualSpacing/>
    </w:pPr>
  </w:style>
  <w:style w:type="paragraph" w:styleId="22">
    <w:name w:val="Body Text 2"/>
    <w:basedOn w:val="a"/>
    <w:link w:val="23"/>
    <w:rsid w:val="003542DF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3">
    <w:name w:val="Основной текст 2 Знак"/>
    <w:basedOn w:val="a0"/>
    <w:link w:val="22"/>
    <w:rsid w:val="003542DF"/>
    <w:rPr>
      <w:rFonts w:ascii="Times New Roman" w:eastAsia="Times New Roman" w:hAnsi="Times New Roman" w:cs="Times New Roman"/>
      <w:lang w:bidi="ar-SA"/>
    </w:rPr>
  </w:style>
  <w:style w:type="character" w:styleId="af4">
    <w:name w:val="Hyperlink"/>
    <w:basedOn w:val="a0"/>
    <w:uiPriority w:val="99"/>
    <w:unhideWhenUsed/>
    <w:rsid w:val="00AA7B5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A7B50"/>
    <w:rPr>
      <w:color w:val="605E5C"/>
      <w:shd w:val="clear" w:color="auto" w:fill="E1DFDD"/>
    </w:rPr>
  </w:style>
  <w:style w:type="paragraph" w:styleId="af5">
    <w:name w:val="Body Text"/>
    <w:basedOn w:val="a"/>
    <w:link w:val="af6"/>
    <w:uiPriority w:val="99"/>
    <w:semiHidden/>
    <w:unhideWhenUsed/>
    <w:rsid w:val="00AA7B50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AA7B50"/>
    <w:rPr>
      <w:color w:val="000000"/>
    </w:rPr>
  </w:style>
  <w:style w:type="paragraph" w:customStyle="1" w:styleId="c6">
    <w:name w:val="c6"/>
    <w:basedOn w:val="a"/>
    <w:rsid w:val="00AA7B5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Exact">
    <w:name w:val="Основной текст (2) Exact"/>
    <w:basedOn w:val="a0"/>
    <w:rsid w:val="0099742E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4">
    <w:name w:val="Основной текст (2)_"/>
    <w:basedOn w:val="a0"/>
    <w:link w:val="25"/>
    <w:rsid w:val="0099742E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9742E"/>
    <w:pPr>
      <w:shd w:val="clear" w:color="auto" w:fill="FFFFFF"/>
      <w:spacing w:line="283" w:lineRule="exact"/>
    </w:pPr>
    <w:rPr>
      <w:rFonts w:ascii="MS Reference Sans Serif" w:eastAsia="MS Reference Sans Serif" w:hAnsi="MS Reference Sans Serif" w:cs="MS Reference Sans Serif"/>
      <w:color w:val="auto"/>
      <w:sz w:val="18"/>
      <w:szCs w:val="18"/>
    </w:rPr>
  </w:style>
  <w:style w:type="character" w:customStyle="1" w:styleId="10Exact">
    <w:name w:val="Основной текст (10) Exact"/>
    <w:basedOn w:val="a0"/>
    <w:rsid w:val="007657DD"/>
    <w:rPr>
      <w:rFonts w:ascii="MS Reference Sans Serif" w:eastAsia="MS Reference Sans Serif" w:hAnsi="MS Reference Sans Serif" w:cs="MS Reference Sans Serif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00">
    <w:name w:val="Основной текст (10)_"/>
    <w:basedOn w:val="a0"/>
    <w:link w:val="101"/>
    <w:rsid w:val="007657DD"/>
    <w:rPr>
      <w:rFonts w:ascii="MS Reference Sans Serif" w:eastAsia="MS Reference Sans Serif" w:hAnsi="MS Reference Sans Serif" w:cs="MS Reference Sans Serif"/>
      <w:b/>
      <w:bCs/>
      <w:sz w:val="19"/>
      <w:szCs w:val="19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7657DD"/>
    <w:pPr>
      <w:shd w:val="clear" w:color="auto" w:fill="FFFFFF"/>
      <w:spacing w:line="269" w:lineRule="exact"/>
      <w:jc w:val="center"/>
    </w:pPr>
    <w:rPr>
      <w:rFonts w:ascii="MS Reference Sans Serif" w:eastAsia="MS Reference Sans Serif" w:hAnsi="MS Reference Sans Serif" w:cs="MS Reference Sans Serif"/>
      <w:b/>
      <w:bCs/>
      <w:color w:val="auto"/>
      <w:sz w:val="19"/>
      <w:szCs w:val="19"/>
    </w:rPr>
  </w:style>
  <w:style w:type="paragraph" w:customStyle="1" w:styleId="ConsPlusNormal">
    <w:name w:val="ConsPlusNormal"/>
    <w:rsid w:val="00AE1D4F"/>
    <w:pPr>
      <w:autoSpaceDE w:val="0"/>
      <w:autoSpaceDN w:val="0"/>
    </w:pPr>
    <w:rPr>
      <w:rFonts w:ascii="Arial" w:eastAsiaTheme="minorEastAsia" w:hAnsi="Arial" w:cs="Arial"/>
      <w:sz w:val="20"/>
      <w:szCs w:val="22"/>
      <w:lang w:bidi="ar-SA"/>
    </w:rPr>
  </w:style>
  <w:style w:type="table" w:customStyle="1" w:styleId="TableNormal">
    <w:name w:val="Table Normal"/>
    <w:uiPriority w:val="2"/>
    <w:semiHidden/>
    <w:unhideWhenUsed/>
    <w:qFormat/>
    <w:rsid w:val="004C21C2"/>
    <w:pPr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C21C2"/>
    <w:pPr>
      <w:autoSpaceDE w:val="0"/>
      <w:autoSpaceDN w:val="0"/>
    </w:pPr>
    <w:rPr>
      <w:rFonts w:ascii="Arial" w:eastAsia="Arial" w:hAnsi="Arial" w:cs="Arial"/>
      <w:color w:val="auto"/>
      <w:sz w:val="22"/>
      <w:szCs w:val="22"/>
      <w:lang w:eastAsia="en-US" w:bidi="ar-SA"/>
    </w:rPr>
  </w:style>
  <w:style w:type="character" w:styleId="af7">
    <w:name w:val="annotation reference"/>
    <w:basedOn w:val="a0"/>
    <w:uiPriority w:val="99"/>
    <w:semiHidden/>
    <w:unhideWhenUsed/>
    <w:rsid w:val="000D6CEA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0D6CEA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0D6CEA"/>
    <w:rPr>
      <w:color w:val="000000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0D6CEA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0D6CEA"/>
    <w:rPr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105147.html" TargetMode="External"/><Relationship Id="rId18" Type="http://schemas.openxmlformats.org/officeDocument/2006/relationships/hyperlink" Target="https://www.iprbookshop.ru/88827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94217.html" TargetMode="External"/><Relationship Id="rId17" Type="http://schemas.openxmlformats.org/officeDocument/2006/relationships/hyperlink" Target="https://www.iprbookshop.ru/103013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i.org/10.23682/87901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92199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i.org/10.23682/87280" TargetMode="External"/><Relationship Id="rId10" Type="http://schemas.openxmlformats.org/officeDocument/2006/relationships/footer" Target="footer3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iprbookshop.ru/8708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1B73B1-1571-4BD6-8ABD-D28666AEA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5018</Words>
  <Characters>28605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MosGU</Company>
  <LinksUpToDate>false</LinksUpToDate>
  <CharactersWithSpaces>33556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Сотрудник</dc:creator>
  <cp:lastModifiedBy>Katya</cp:lastModifiedBy>
  <cp:revision>10</cp:revision>
  <cp:lastPrinted>2023-04-10T07:21:00Z</cp:lastPrinted>
  <dcterms:created xsi:type="dcterms:W3CDTF">2023-08-24T11:56:00Z</dcterms:created>
  <dcterms:modified xsi:type="dcterms:W3CDTF">2024-10-25T16:50:00Z</dcterms:modified>
</cp:coreProperties>
</file>